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3C" w:rsidRPr="00CE077B" w:rsidRDefault="00E0759F" w:rsidP="008C6A3C">
      <w:pPr>
        <w:jc w:val="center"/>
        <w:rPr>
          <w:rFonts w:asciiTheme="majorEastAsia" w:eastAsiaTheme="majorEastAsia" w:hAnsiTheme="majorEastAsia"/>
          <w:color w:val="000000" w:themeColor="text1"/>
          <w:sz w:val="24"/>
          <w:szCs w:val="24"/>
        </w:rPr>
      </w:pPr>
      <w:bookmarkStart w:id="0" w:name="_GoBack"/>
      <w:bookmarkEnd w:id="0"/>
      <w:r w:rsidRPr="00CE077B">
        <w:rPr>
          <w:rFonts w:asciiTheme="majorEastAsia" w:eastAsiaTheme="majorEastAsia" w:hAnsiTheme="majorEastAsia" w:hint="eastAsia"/>
          <w:color w:val="000000" w:themeColor="text1"/>
          <w:sz w:val="40"/>
          <w:szCs w:val="40"/>
        </w:rPr>
        <w:t>数学部会</w:t>
      </w:r>
    </w:p>
    <w:p w:rsidR="00962F3E" w:rsidRDefault="00E0759F" w:rsidP="008C6A3C">
      <w:pPr>
        <w:jc w:val="left"/>
        <w:rPr>
          <w:rFonts w:asciiTheme="majorEastAsia" w:eastAsiaTheme="majorEastAsia" w:hAnsiTheme="majorEastAsia"/>
          <w:color w:val="000000" w:themeColor="text1"/>
          <w:sz w:val="24"/>
          <w:szCs w:val="24"/>
        </w:rPr>
      </w:pPr>
      <w:r w:rsidRPr="002F099B">
        <w:rPr>
          <w:rFonts w:asciiTheme="majorEastAsia" w:eastAsiaTheme="majorEastAsia" w:hAnsiTheme="majorEastAsia" w:hint="eastAsia"/>
          <w:color w:val="000000" w:themeColor="text1"/>
          <w:sz w:val="24"/>
          <w:szCs w:val="24"/>
        </w:rPr>
        <w:t>Ⅰ．研究の概要</w:t>
      </w:r>
    </w:p>
    <w:p w:rsidR="00962F3E" w:rsidRPr="002F099B" w:rsidRDefault="00962F3E" w:rsidP="00962F3E">
      <w:pPr>
        <w:ind w:firstLineChars="250" w:firstLine="600"/>
        <w:jc w:val="left"/>
        <w:rPr>
          <w:rFonts w:asciiTheme="majorEastAsia" w:eastAsiaTheme="majorEastAsia" w:hAnsiTheme="majorEastAsia"/>
          <w:color w:val="000000" w:themeColor="text1"/>
          <w:sz w:val="24"/>
          <w:szCs w:val="24"/>
        </w:rPr>
      </w:pPr>
      <w:r w:rsidRPr="005A5291">
        <w:rPr>
          <w:rFonts w:asciiTheme="majorEastAsia" w:eastAsiaTheme="majorEastAsia" w:hAnsiTheme="majorEastAsia" w:cs="ＭＳ 明朝" w:hint="eastAsia"/>
          <w:color w:val="000000" w:themeColor="text1"/>
          <w:kern w:val="0"/>
          <w:sz w:val="24"/>
          <w:szCs w:val="24"/>
        </w:rPr>
        <w:t>１．研究主題</w:t>
      </w:r>
    </w:p>
    <w:p w:rsidR="00E0759F" w:rsidRPr="00CE077B" w:rsidRDefault="00705845" w:rsidP="00E0759F">
      <w:pPr>
        <w:rPr>
          <w:rFonts w:ascii="ＭＳ 明朝" w:eastAsia="ＭＳ 明朝" w:hAnsi="Times New Roman" w:cs="ＭＳ 明朝"/>
          <w:color w:val="000000" w:themeColor="text1"/>
          <w:kern w:val="0"/>
          <w:sz w:val="24"/>
          <w:szCs w:val="24"/>
        </w:rPr>
      </w:pPr>
      <w:r w:rsidRPr="00CE077B">
        <w:rPr>
          <w:rFonts w:ascii="ＭＳ 明朝" w:eastAsia="ＭＳ 明朝" w:hAnsi="Times New Roman" w:cs="ＭＳ 明朝" w:hint="eastAsia"/>
          <w:noProof/>
          <w:color w:val="000000" w:themeColor="text1"/>
          <w:kern w:val="0"/>
          <w:sz w:val="24"/>
          <w:szCs w:val="24"/>
        </w:rPr>
        <mc:AlternateContent>
          <mc:Choice Requires="wps">
            <w:drawing>
              <wp:anchor distT="0" distB="0" distL="114300" distR="114300" simplePos="0" relativeHeight="251663360" behindDoc="0" locked="0" layoutInCell="1" allowOverlap="1" wp14:anchorId="50991951" wp14:editId="1C6D1A82">
                <wp:simplePos x="0" y="0"/>
                <wp:positionH relativeFrom="column">
                  <wp:posOffset>918028</wp:posOffset>
                </wp:positionH>
                <wp:positionV relativeFrom="paragraph">
                  <wp:posOffset>38281</wp:posOffset>
                </wp:positionV>
                <wp:extent cx="4669972" cy="616585"/>
                <wp:effectExtent l="0" t="0" r="16510" b="12065"/>
                <wp:wrapNone/>
                <wp:docPr id="7" name="フレーム 7"/>
                <wp:cNvGraphicFramePr/>
                <a:graphic xmlns:a="http://schemas.openxmlformats.org/drawingml/2006/main">
                  <a:graphicData uri="http://schemas.microsoft.com/office/word/2010/wordprocessingShape">
                    <wps:wsp>
                      <wps:cNvSpPr/>
                      <wps:spPr>
                        <a:xfrm>
                          <a:off x="0" y="0"/>
                          <a:ext cx="4669972" cy="616585"/>
                        </a:xfrm>
                        <a:prstGeom prst="frame">
                          <a:avLst>
                            <a:gd name="adj1" fmla="val 634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E7F" w:rsidRDefault="00FB0E7F" w:rsidP="00962F3E">
                            <w:pPr>
                              <w:ind w:firstLineChars="400" w:firstLine="960"/>
                              <w:jc w:val="left"/>
                              <w:rPr>
                                <w:bCs/>
                                <w:color w:val="000000" w:themeColor="text1"/>
                                <w:sz w:val="24"/>
                                <w:szCs w:val="24"/>
                              </w:rPr>
                            </w:pPr>
                            <w:r w:rsidRPr="005A5291">
                              <w:rPr>
                                <w:rFonts w:hint="eastAsia"/>
                                <w:bCs/>
                                <w:color w:val="000000" w:themeColor="text1"/>
                                <w:sz w:val="24"/>
                                <w:szCs w:val="24"/>
                              </w:rPr>
                              <w:t>主体的に</w:t>
                            </w:r>
                            <w:r w:rsidRPr="005A5291">
                              <w:rPr>
                                <w:bCs/>
                                <w:color w:val="000000" w:themeColor="text1"/>
                                <w:sz w:val="24"/>
                                <w:szCs w:val="24"/>
                              </w:rPr>
                              <w:t>学び、</w:t>
                            </w:r>
                            <w:r w:rsidRPr="005A5291">
                              <w:rPr>
                                <w:rFonts w:hint="eastAsia"/>
                                <w:bCs/>
                                <w:color w:val="000000" w:themeColor="text1"/>
                                <w:sz w:val="24"/>
                                <w:szCs w:val="24"/>
                              </w:rPr>
                              <w:t>数学的に</w:t>
                            </w:r>
                            <w:r w:rsidRPr="005A5291">
                              <w:rPr>
                                <w:bCs/>
                                <w:color w:val="000000" w:themeColor="text1"/>
                                <w:sz w:val="24"/>
                                <w:szCs w:val="24"/>
                              </w:rPr>
                              <w:t>考える生徒の育成</w:t>
                            </w:r>
                          </w:p>
                          <w:p w:rsidR="00FB0E7F" w:rsidRPr="00A1765E" w:rsidRDefault="00FB0E7F" w:rsidP="00962F3E">
                            <w:pPr>
                              <w:ind w:firstLineChars="450" w:firstLine="1080"/>
                              <w:jc w:val="left"/>
                              <w:rPr>
                                <w:rFonts w:ascii="ＭＳ 明朝" w:eastAsia="ＭＳ 明朝" w:hAnsi="Times New Roman" w:cs="Times New Roman"/>
                                <w:color w:val="000000" w:themeColor="text1"/>
                                <w:kern w:val="0"/>
                                <w:sz w:val="24"/>
                                <w:szCs w:val="24"/>
                              </w:rPr>
                            </w:pPr>
                            <w:r w:rsidRPr="00A1765E">
                              <w:rPr>
                                <w:rFonts w:hint="eastAsia"/>
                                <w:bCs/>
                                <w:color w:val="000000" w:themeColor="text1"/>
                                <w:sz w:val="24"/>
                                <w:szCs w:val="24"/>
                              </w:rPr>
                              <w:t>～</w:t>
                            </w:r>
                            <w:r w:rsidRPr="00A1765E">
                              <w:rPr>
                                <w:bCs/>
                                <w:color w:val="000000" w:themeColor="text1"/>
                                <w:sz w:val="24"/>
                                <w:szCs w:val="24"/>
                              </w:rPr>
                              <w:t>数学的活動の質を高める発問の工夫～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1951" id="フレーム 7" o:spid="_x0000_s1026" style="position:absolute;left:0;text-align:left;margin-left:72.3pt;margin-top:3pt;width:367.7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9972,61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" adj="-11796480,,5400" path="m,l4669972,r,616585l,616585,,xm39116,39116r,538353l4630856,577469r,-538353l39116,39116xe" filled="f" strokecolor="black [3213]" strokeweight="2pt">
                <v:stroke joinstyle="miter"/>
                <v:formulas/>
                <v:path arrowok="t" o:connecttype="custom" o:connectlocs="0,0;4669972,0;4669972,616585;0,616585;0,0;39116,39116;39116,577469;4630856,577469;4630856,39116;39116,39116" o:connectangles="0,0,0,0,0,0,0,0,0,0" textboxrect="0,0,4669972,616585"/>
                <v:textbox>
                  <w:txbxContent>
                    <w:p w:rsidR="00FB0E7F" w:rsidRDefault="00FB0E7F" w:rsidP="00962F3E">
                      <w:pPr>
                        <w:ind w:firstLineChars="400" w:firstLine="960"/>
                        <w:jc w:val="left"/>
                        <w:rPr>
                          <w:bCs/>
                          <w:color w:val="000000" w:themeColor="text1"/>
                          <w:sz w:val="24"/>
                          <w:szCs w:val="24"/>
                        </w:rPr>
                      </w:pPr>
                      <w:r w:rsidRPr="005A5291">
                        <w:rPr>
                          <w:rFonts w:hint="eastAsia"/>
                          <w:bCs/>
                          <w:color w:val="000000" w:themeColor="text1"/>
                          <w:sz w:val="24"/>
                          <w:szCs w:val="24"/>
                        </w:rPr>
                        <w:t>主体的に</w:t>
                      </w:r>
                      <w:r w:rsidRPr="005A5291">
                        <w:rPr>
                          <w:bCs/>
                          <w:color w:val="000000" w:themeColor="text1"/>
                          <w:sz w:val="24"/>
                          <w:szCs w:val="24"/>
                        </w:rPr>
                        <w:t>学び、</w:t>
                      </w:r>
                      <w:r w:rsidRPr="005A5291">
                        <w:rPr>
                          <w:rFonts w:hint="eastAsia"/>
                          <w:bCs/>
                          <w:color w:val="000000" w:themeColor="text1"/>
                          <w:sz w:val="24"/>
                          <w:szCs w:val="24"/>
                        </w:rPr>
                        <w:t>数学的に</w:t>
                      </w:r>
                      <w:r w:rsidRPr="005A5291">
                        <w:rPr>
                          <w:bCs/>
                          <w:color w:val="000000" w:themeColor="text1"/>
                          <w:sz w:val="24"/>
                          <w:szCs w:val="24"/>
                        </w:rPr>
                        <w:t>考える生徒の育成</w:t>
                      </w:r>
                    </w:p>
                    <w:p w:rsidR="00FB0E7F" w:rsidRPr="00A1765E" w:rsidRDefault="00FB0E7F" w:rsidP="00962F3E">
                      <w:pPr>
                        <w:ind w:firstLineChars="450" w:firstLine="1080"/>
                        <w:jc w:val="left"/>
                        <w:rPr>
                          <w:rFonts w:ascii="ＭＳ 明朝" w:eastAsia="ＭＳ 明朝" w:hAnsi="Times New Roman" w:cs="Times New Roman"/>
                          <w:color w:val="000000" w:themeColor="text1"/>
                          <w:kern w:val="0"/>
                          <w:sz w:val="24"/>
                          <w:szCs w:val="24"/>
                        </w:rPr>
                      </w:pPr>
                      <w:r w:rsidRPr="00A1765E">
                        <w:rPr>
                          <w:rFonts w:hint="eastAsia"/>
                          <w:bCs/>
                          <w:color w:val="000000" w:themeColor="text1"/>
                          <w:sz w:val="24"/>
                          <w:szCs w:val="24"/>
                        </w:rPr>
                        <w:t>～</w:t>
                      </w:r>
                      <w:r w:rsidRPr="00A1765E">
                        <w:rPr>
                          <w:bCs/>
                          <w:color w:val="000000" w:themeColor="text1"/>
                          <w:sz w:val="24"/>
                          <w:szCs w:val="24"/>
                        </w:rPr>
                        <w:t>数学的活動の質を高める発問の工夫～</w:t>
                      </w:r>
                    </w:p>
                  </w:txbxContent>
                </v:textbox>
              </v:shape>
            </w:pict>
          </mc:Fallback>
        </mc:AlternateContent>
      </w:r>
    </w:p>
    <w:p w:rsidR="00E0759F" w:rsidRPr="00CE077B" w:rsidRDefault="00E0759F" w:rsidP="00E0759F">
      <w:pPr>
        <w:rPr>
          <w:rFonts w:ascii="ＭＳ 明朝" w:eastAsia="ＭＳ 明朝" w:hAnsi="Times New Roman" w:cs="ＭＳ 明朝"/>
          <w:color w:val="000000" w:themeColor="text1"/>
          <w:kern w:val="0"/>
          <w:sz w:val="24"/>
          <w:szCs w:val="24"/>
        </w:rPr>
      </w:pPr>
    </w:p>
    <w:p w:rsidR="00E0759F" w:rsidRPr="00CE077B" w:rsidRDefault="00E0759F" w:rsidP="00E0759F">
      <w:pPr>
        <w:rPr>
          <w:rFonts w:ascii="ＭＳ 明朝" w:eastAsia="ＭＳ 明朝" w:hAnsi="Times New Roman" w:cs="ＭＳ 明朝"/>
          <w:color w:val="000000" w:themeColor="text1"/>
          <w:kern w:val="0"/>
          <w:sz w:val="24"/>
          <w:szCs w:val="24"/>
        </w:rPr>
      </w:pPr>
    </w:p>
    <w:p w:rsidR="00E0759F" w:rsidRPr="00CE077B" w:rsidRDefault="00E0759F" w:rsidP="00E0759F">
      <w:pPr>
        <w:rPr>
          <w:rFonts w:ascii="ＭＳ 明朝" w:eastAsia="ＭＳ 明朝" w:hAnsi="Times New Roman" w:cs="ＭＳ 明朝"/>
          <w:color w:val="000000" w:themeColor="text1"/>
          <w:kern w:val="0"/>
          <w:sz w:val="24"/>
          <w:szCs w:val="24"/>
        </w:rPr>
      </w:pPr>
    </w:p>
    <w:p w:rsidR="00E758D1" w:rsidRPr="00B315DD" w:rsidRDefault="00E758D1" w:rsidP="00705845">
      <w:pPr>
        <w:ind w:firstLineChars="236" w:firstLine="566"/>
        <w:rPr>
          <w:rFonts w:asciiTheme="majorEastAsia" w:eastAsiaTheme="majorEastAsia" w:hAnsiTheme="majorEastAsia" w:cs="ＭＳ 明朝"/>
          <w:color w:val="000000" w:themeColor="text1"/>
          <w:kern w:val="0"/>
          <w:sz w:val="24"/>
          <w:szCs w:val="24"/>
        </w:rPr>
      </w:pPr>
      <w:r w:rsidRPr="00B315DD">
        <w:rPr>
          <w:rFonts w:asciiTheme="majorEastAsia" w:eastAsiaTheme="majorEastAsia" w:hAnsiTheme="majorEastAsia" w:cs="ＭＳ 明朝" w:hint="eastAsia"/>
          <w:color w:val="000000" w:themeColor="text1"/>
          <w:kern w:val="0"/>
          <w:sz w:val="24"/>
          <w:szCs w:val="24"/>
        </w:rPr>
        <w:t>２．研究主題設定の理由</w:t>
      </w:r>
    </w:p>
    <w:p w:rsidR="00A75C08" w:rsidRPr="00A1765E" w:rsidRDefault="00A75C08" w:rsidP="00D36768">
      <w:pPr>
        <w:ind w:leftChars="350" w:left="735" w:firstLineChars="100" w:firstLine="210"/>
        <w:rPr>
          <w:rFonts w:ascii="Times New Roman" w:eastAsia="ＭＳ 明朝" w:hAnsi="Times New Roman" w:cs="ＭＳ 明朝"/>
          <w:color w:val="000000" w:themeColor="text1"/>
          <w:kern w:val="0"/>
          <w:szCs w:val="21"/>
        </w:rPr>
      </w:pPr>
      <w:r w:rsidRPr="00CE077B">
        <w:rPr>
          <w:rFonts w:ascii="Times New Roman" w:eastAsia="ＭＳ 明朝" w:hAnsi="Times New Roman" w:cs="ＭＳ 明朝" w:hint="eastAsia"/>
          <w:color w:val="000000" w:themeColor="text1"/>
          <w:kern w:val="0"/>
          <w:szCs w:val="21"/>
        </w:rPr>
        <w:t>質の</w:t>
      </w:r>
      <w:r w:rsidRPr="00CE077B">
        <w:rPr>
          <w:rFonts w:ascii="Times New Roman" w:eastAsia="ＭＳ 明朝" w:hAnsi="Times New Roman" w:cs="ＭＳ 明朝"/>
          <w:color w:val="000000" w:themeColor="text1"/>
          <w:kern w:val="0"/>
          <w:szCs w:val="21"/>
        </w:rPr>
        <w:t>高い教育活動を進めていくことで、生徒の興味・関心を引き出し、生徒が主体的に考えるようになる。</w:t>
      </w:r>
      <w:r w:rsidRPr="00CE077B">
        <w:rPr>
          <w:rFonts w:ascii="Times New Roman" w:eastAsia="ＭＳ 明朝" w:hAnsi="Times New Roman" w:cs="ＭＳ 明朝" w:hint="eastAsia"/>
          <w:color w:val="000000" w:themeColor="text1"/>
          <w:kern w:val="0"/>
          <w:szCs w:val="21"/>
        </w:rPr>
        <w:t>また、</w:t>
      </w:r>
      <w:r w:rsidRPr="00A1765E">
        <w:rPr>
          <w:rFonts w:ascii="Times New Roman" w:eastAsia="ＭＳ 明朝" w:hAnsi="Times New Roman" w:cs="ＭＳ 明朝"/>
          <w:color w:val="000000" w:themeColor="text1"/>
          <w:kern w:val="0"/>
          <w:szCs w:val="21"/>
        </w:rPr>
        <w:t>数学的</w:t>
      </w:r>
      <w:r w:rsidRPr="00A1765E">
        <w:rPr>
          <w:rFonts w:ascii="Times New Roman" w:eastAsia="ＭＳ 明朝" w:hAnsi="Times New Roman" w:cs="ＭＳ 明朝" w:hint="eastAsia"/>
          <w:color w:val="000000" w:themeColor="text1"/>
          <w:kern w:val="0"/>
          <w:szCs w:val="21"/>
        </w:rPr>
        <w:t>活動</w:t>
      </w:r>
      <w:r w:rsidRPr="00A1765E">
        <w:rPr>
          <w:rFonts w:ascii="Times New Roman" w:eastAsia="ＭＳ 明朝" w:hAnsi="Times New Roman" w:cs="ＭＳ 明朝"/>
          <w:color w:val="000000" w:themeColor="text1"/>
          <w:kern w:val="0"/>
          <w:szCs w:val="21"/>
        </w:rPr>
        <w:t>の質を高める</w:t>
      </w:r>
      <w:r w:rsidR="00D36768" w:rsidRPr="00372EEB">
        <w:rPr>
          <w:rFonts w:ascii="Times New Roman" w:eastAsia="ＭＳ 明朝" w:hAnsi="Times New Roman" w:cs="ＭＳ 明朝" w:hint="eastAsia"/>
          <w:color w:val="000000" w:themeColor="text1"/>
          <w:kern w:val="0"/>
          <w:szCs w:val="21"/>
        </w:rPr>
        <w:t>ため</w:t>
      </w:r>
      <w:r w:rsidRPr="00A1765E">
        <w:rPr>
          <w:rFonts w:ascii="Times New Roman" w:eastAsia="ＭＳ 明朝" w:hAnsi="Times New Roman" w:cs="ＭＳ 明朝"/>
          <w:color w:val="000000" w:themeColor="text1"/>
          <w:kern w:val="0"/>
          <w:szCs w:val="21"/>
        </w:rPr>
        <w:t>には</w:t>
      </w:r>
      <w:r w:rsidR="00C74B18" w:rsidRPr="00A1765E">
        <w:rPr>
          <w:rFonts w:ascii="Times New Roman" w:eastAsia="ＭＳ 明朝" w:hAnsi="Times New Roman" w:cs="ＭＳ 明朝" w:hint="eastAsia"/>
          <w:color w:val="000000" w:themeColor="text1"/>
          <w:kern w:val="0"/>
          <w:szCs w:val="21"/>
        </w:rPr>
        <w:t>、</w:t>
      </w:r>
      <w:r w:rsidRPr="00A1765E">
        <w:rPr>
          <w:rFonts w:ascii="Times New Roman" w:eastAsia="ＭＳ 明朝" w:hAnsi="Times New Roman" w:cs="ＭＳ 明朝"/>
          <w:color w:val="000000" w:themeColor="text1"/>
          <w:kern w:val="0"/>
          <w:szCs w:val="21"/>
        </w:rPr>
        <w:t>教師が</w:t>
      </w:r>
      <w:r w:rsidRPr="00A1765E">
        <w:rPr>
          <w:rFonts w:ascii="Times New Roman" w:eastAsia="ＭＳ 明朝" w:hAnsi="Times New Roman" w:cs="ＭＳ 明朝" w:hint="eastAsia"/>
          <w:color w:val="000000" w:themeColor="text1"/>
          <w:kern w:val="0"/>
          <w:szCs w:val="21"/>
        </w:rPr>
        <w:t>意図的に</w:t>
      </w:r>
      <w:r w:rsidRPr="00A1765E">
        <w:rPr>
          <w:rFonts w:ascii="Times New Roman" w:eastAsia="ＭＳ 明朝" w:hAnsi="Times New Roman" w:cs="ＭＳ 明朝"/>
          <w:color w:val="000000" w:themeColor="text1"/>
          <w:kern w:val="0"/>
          <w:szCs w:val="21"/>
        </w:rPr>
        <w:t>発問することが重要であると考える。さらに中・長期的に数学的活動を繰り返し行い、学習過程を工夫していくことで、多様な見方、発展的なとらえ方、筋道を</w:t>
      </w:r>
      <w:r w:rsidR="005647BF" w:rsidRPr="00A1765E">
        <w:rPr>
          <w:rFonts w:ascii="Times New Roman" w:eastAsia="ＭＳ 明朝" w:hAnsi="Times New Roman" w:cs="ＭＳ 明朝" w:hint="eastAsia"/>
          <w:color w:val="000000" w:themeColor="text1"/>
          <w:kern w:val="0"/>
          <w:szCs w:val="21"/>
        </w:rPr>
        <w:t>立て</w:t>
      </w:r>
      <w:r w:rsidRPr="00A1765E">
        <w:rPr>
          <w:rFonts w:ascii="Times New Roman" w:eastAsia="ＭＳ 明朝" w:hAnsi="Times New Roman" w:cs="ＭＳ 明朝" w:hint="eastAsia"/>
          <w:color w:val="000000" w:themeColor="text1"/>
          <w:kern w:val="0"/>
          <w:szCs w:val="21"/>
        </w:rPr>
        <w:t>て</w:t>
      </w:r>
      <w:r w:rsidRPr="00A1765E">
        <w:rPr>
          <w:rFonts w:ascii="Times New Roman" w:eastAsia="ＭＳ 明朝" w:hAnsi="Times New Roman" w:cs="ＭＳ 明朝"/>
          <w:color w:val="000000" w:themeColor="text1"/>
          <w:kern w:val="0"/>
          <w:szCs w:val="21"/>
        </w:rPr>
        <w:t>説明するなど数学的に考える生徒が育まれることを</w:t>
      </w:r>
      <w:r w:rsidRPr="00A1765E">
        <w:rPr>
          <w:rFonts w:ascii="Times New Roman" w:eastAsia="ＭＳ 明朝" w:hAnsi="Times New Roman" w:cs="ＭＳ 明朝" w:hint="eastAsia"/>
          <w:color w:val="000000" w:themeColor="text1"/>
          <w:kern w:val="0"/>
          <w:szCs w:val="21"/>
        </w:rPr>
        <w:t>期待</w:t>
      </w:r>
      <w:r w:rsidRPr="00A1765E">
        <w:rPr>
          <w:rFonts w:ascii="Times New Roman" w:eastAsia="ＭＳ 明朝" w:hAnsi="Times New Roman" w:cs="ＭＳ 明朝"/>
          <w:color w:val="000000" w:themeColor="text1"/>
          <w:kern w:val="0"/>
          <w:szCs w:val="21"/>
        </w:rPr>
        <w:t>している。</w:t>
      </w:r>
    </w:p>
    <w:p w:rsidR="00A75C08" w:rsidRPr="00A1765E" w:rsidRDefault="00A75C08" w:rsidP="00E0759F">
      <w:pPr>
        <w:rPr>
          <w:rFonts w:ascii="ＭＳ 明朝" w:eastAsia="ＭＳ 明朝" w:hAnsi="Times New Roman" w:cs="ＭＳ 明朝"/>
          <w:color w:val="000000" w:themeColor="text1"/>
          <w:kern w:val="0"/>
          <w:sz w:val="24"/>
          <w:szCs w:val="24"/>
        </w:rPr>
      </w:pPr>
    </w:p>
    <w:p w:rsidR="00E758D1" w:rsidRPr="00A1765E" w:rsidRDefault="00E758D1" w:rsidP="00705845">
      <w:pPr>
        <w:ind w:firstLineChars="236" w:firstLine="566"/>
        <w:rPr>
          <w:rFonts w:asciiTheme="majorEastAsia" w:eastAsiaTheme="majorEastAsia" w:hAnsiTheme="majorEastAsia" w:cs="ＭＳ 明朝"/>
          <w:color w:val="000000" w:themeColor="text1"/>
          <w:kern w:val="0"/>
          <w:sz w:val="24"/>
          <w:szCs w:val="24"/>
        </w:rPr>
      </w:pPr>
      <w:r w:rsidRPr="00A1765E">
        <w:rPr>
          <w:rFonts w:asciiTheme="majorEastAsia" w:eastAsiaTheme="majorEastAsia" w:hAnsiTheme="majorEastAsia" w:cs="ＭＳ 明朝" w:hint="eastAsia"/>
          <w:color w:val="000000" w:themeColor="text1"/>
          <w:kern w:val="0"/>
          <w:sz w:val="24"/>
          <w:szCs w:val="24"/>
        </w:rPr>
        <w:t>３．研究仮説</w:t>
      </w:r>
    </w:p>
    <w:p w:rsidR="008C1EF1" w:rsidRPr="00A1765E" w:rsidRDefault="0076335F" w:rsidP="005543AB">
      <w:pPr>
        <w:overflowPunct w:val="0"/>
        <w:ind w:leftChars="350" w:left="735" w:right="-2" w:firstLineChars="100" w:firstLine="210"/>
        <w:textAlignment w:val="baseline"/>
        <w:rPr>
          <w:color w:val="000000" w:themeColor="text1"/>
        </w:rPr>
      </w:pPr>
      <w:r w:rsidRPr="00A1765E">
        <w:rPr>
          <w:rFonts w:hint="eastAsia"/>
          <w:color w:val="000000" w:themeColor="text1"/>
        </w:rPr>
        <w:t>学習</w:t>
      </w:r>
      <w:r w:rsidRPr="00A1765E">
        <w:rPr>
          <w:color w:val="000000" w:themeColor="text1"/>
        </w:rPr>
        <w:t>過程の中で、数学的活動を充実させる意図的な発問によって、生徒が主体的に学ぶことができ</w:t>
      </w:r>
      <w:r w:rsidRPr="00A1765E">
        <w:rPr>
          <w:rFonts w:hint="eastAsia"/>
          <w:color w:val="000000" w:themeColor="text1"/>
        </w:rPr>
        <w:t>、</w:t>
      </w:r>
      <w:r w:rsidRPr="00A1765E">
        <w:rPr>
          <w:color w:val="000000" w:themeColor="text1"/>
        </w:rPr>
        <w:t>知識、技能を確実に習得できる。また、</w:t>
      </w:r>
      <w:r w:rsidRPr="00A1765E">
        <w:rPr>
          <w:rFonts w:hint="eastAsia"/>
          <w:color w:val="000000" w:themeColor="text1"/>
        </w:rPr>
        <w:t>中</w:t>
      </w:r>
      <w:r w:rsidRPr="00A1765E">
        <w:rPr>
          <w:color w:val="000000" w:themeColor="text1"/>
        </w:rPr>
        <w:t>・長期的に数学的活動を繰り返し行い</w:t>
      </w:r>
      <w:r w:rsidRPr="00A1765E">
        <w:rPr>
          <w:rFonts w:hint="eastAsia"/>
          <w:color w:val="000000" w:themeColor="text1"/>
        </w:rPr>
        <w:t>、</w:t>
      </w:r>
      <w:r w:rsidRPr="00A1765E">
        <w:rPr>
          <w:color w:val="000000" w:themeColor="text1"/>
        </w:rPr>
        <w:t>学習</w:t>
      </w:r>
      <w:r w:rsidR="005647BF" w:rsidRPr="00A1765E">
        <w:rPr>
          <w:color w:val="000000" w:themeColor="text1"/>
        </w:rPr>
        <w:t>過程を工夫していくことで多様な見方、発展的なとらえ方、筋道を</w:t>
      </w:r>
      <w:r w:rsidR="005647BF" w:rsidRPr="00A1765E">
        <w:rPr>
          <w:rFonts w:hint="eastAsia"/>
          <w:color w:val="000000" w:themeColor="text1"/>
        </w:rPr>
        <w:t>立て</w:t>
      </w:r>
      <w:r w:rsidRPr="00A1765E">
        <w:rPr>
          <w:color w:val="000000" w:themeColor="text1"/>
        </w:rPr>
        <w:t>て説明する</w:t>
      </w:r>
      <w:r w:rsidR="00962F3E">
        <w:rPr>
          <w:rFonts w:hint="eastAsia"/>
          <w:color w:val="000000" w:themeColor="text1"/>
        </w:rPr>
        <w:t>方法</w:t>
      </w:r>
      <w:r w:rsidRPr="00A1765E">
        <w:rPr>
          <w:color w:val="000000" w:themeColor="text1"/>
        </w:rPr>
        <w:t>など数学的に考える生徒の育成ができる。</w:t>
      </w:r>
    </w:p>
    <w:p w:rsidR="00D77A32" w:rsidRPr="00A1765E" w:rsidRDefault="00D77A32" w:rsidP="00E0759F">
      <w:pPr>
        <w:rPr>
          <w:rFonts w:ascii="ＭＳ 明朝" w:eastAsia="ＭＳ 明朝" w:hAnsi="Times New Roman" w:cs="ＭＳ 明朝"/>
          <w:color w:val="000000" w:themeColor="text1"/>
          <w:kern w:val="0"/>
          <w:sz w:val="24"/>
          <w:szCs w:val="24"/>
        </w:rPr>
      </w:pPr>
    </w:p>
    <w:p w:rsidR="00D77A32" w:rsidRPr="00A1765E" w:rsidRDefault="00D77A32" w:rsidP="00705845">
      <w:pPr>
        <w:ind w:firstLineChars="236" w:firstLine="566"/>
        <w:rPr>
          <w:rFonts w:asciiTheme="majorEastAsia" w:eastAsiaTheme="majorEastAsia" w:hAnsiTheme="majorEastAsia"/>
          <w:color w:val="000000" w:themeColor="text1"/>
          <w:sz w:val="24"/>
          <w:szCs w:val="24"/>
        </w:rPr>
      </w:pPr>
      <w:r w:rsidRPr="00A1765E">
        <w:rPr>
          <w:rFonts w:asciiTheme="majorEastAsia" w:eastAsiaTheme="majorEastAsia" w:hAnsiTheme="majorEastAsia" w:hint="eastAsia"/>
          <w:color w:val="000000" w:themeColor="text1"/>
          <w:sz w:val="24"/>
          <w:szCs w:val="24"/>
        </w:rPr>
        <w:t>４．研究</w:t>
      </w:r>
      <w:r w:rsidR="00D36768">
        <w:rPr>
          <w:rFonts w:asciiTheme="majorEastAsia" w:eastAsiaTheme="majorEastAsia" w:hAnsiTheme="majorEastAsia" w:hint="eastAsia"/>
          <w:color w:val="000000" w:themeColor="text1"/>
          <w:sz w:val="24"/>
          <w:szCs w:val="24"/>
        </w:rPr>
        <w:t>の</w:t>
      </w:r>
      <w:r w:rsidRPr="00A1765E">
        <w:rPr>
          <w:rFonts w:asciiTheme="majorEastAsia" w:eastAsiaTheme="majorEastAsia" w:hAnsiTheme="majorEastAsia" w:hint="eastAsia"/>
          <w:color w:val="000000" w:themeColor="text1"/>
          <w:sz w:val="24"/>
          <w:szCs w:val="24"/>
        </w:rPr>
        <w:t>内容</w:t>
      </w:r>
    </w:p>
    <w:p w:rsidR="00E758D1" w:rsidRPr="00A1765E" w:rsidRDefault="00E758D1" w:rsidP="002F099B">
      <w:pPr>
        <w:overflowPunct w:val="0"/>
        <w:ind w:rightChars="403" w:right="846" w:firstLineChars="400" w:firstLine="880"/>
        <w:textAlignment w:val="baseline"/>
        <w:rPr>
          <w:rFonts w:asciiTheme="majorEastAsia" w:eastAsiaTheme="majorEastAsia" w:hAnsiTheme="majorEastAsia" w:cs="ＭＳ 明朝"/>
          <w:bCs/>
          <w:color w:val="000000" w:themeColor="text1"/>
          <w:kern w:val="0"/>
          <w:sz w:val="22"/>
          <w:szCs w:val="21"/>
        </w:rPr>
      </w:pPr>
      <w:r w:rsidRPr="00A1765E">
        <w:rPr>
          <w:rFonts w:asciiTheme="majorEastAsia" w:eastAsiaTheme="majorEastAsia" w:hAnsiTheme="majorEastAsia" w:cs="ＭＳ 明朝" w:hint="eastAsia"/>
          <w:bCs/>
          <w:color w:val="000000" w:themeColor="text1"/>
          <w:kern w:val="0"/>
          <w:sz w:val="22"/>
          <w:szCs w:val="21"/>
        </w:rPr>
        <w:t>○研究の視点</w:t>
      </w:r>
    </w:p>
    <w:p w:rsidR="00A75C08" w:rsidRPr="00A1765E" w:rsidRDefault="00A75C08" w:rsidP="00E758D1">
      <w:pPr>
        <w:overflowPunct w:val="0"/>
        <w:ind w:leftChars="405" w:left="850" w:rightChars="403" w:right="846" w:firstLineChars="64" w:firstLine="141"/>
        <w:textAlignment w:val="baseline"/>
        <w:rPr>
          <w:rFonts w:asciiTheme="majorEastAsia" w:eastAsiaTheme="majorEastAsia" w:hAnsiTheme="majorEastAsia" w:cs="ＭＳ 明朝"/>
          <w:bCs/>
          <w:color w:val="000000" w:themeColor="text1"/>
          <w:kern w:val="0"/>
          <w:sz w:val="22"/>
          <w:szCs w:val="21"/>
        </w:rPr>
      </w:pPr>
      <w:r w:rsidRPr="00A1765E">
        <w:rPr>
          <w:rFonts w:asciiTheme="majorEastAsia" w:eastAsiaTheme="majorEastAsia" w:hAnsiTheme="majorEastAsia" w:cs="ＭＳ 明朝" w:hint="eastAsia"/>
          <w:bCs/>
          <w:color w:val="000000" w:themeColor="text1"/>
          <w:kern w:val="0"/>
          <w:sz w:val="22"/>
          <w:szCs w:val="21"/>
        </w:rPr>
        <w:t>（</w:t>
      </w:r>
      <w:r w:rsidRPr="00A1765E">
        <w:rPr>
          <w:rFonts w:asciiTheme="majorEastAsia" w:eastAsiaTheme="majorEastAsia" w:hAnsiTheme="majorEastAsia" w:cs="ＭＳ 明朝"/>
          <w:bCs/>
          <w:color w:val="000000" w:themeColor="text1"/>
          <w:kern w:val="0"/>
          <w:sz w:val="22"/>
          <w:szCs w:val="21"/>
        </w:rPr>
        <w:t>１</w:t>
      </w:r>
      <w:r w:rsidRPr="00A1765E">
        <w:rPr>
          <w:rFonts w:asciiTheme="majorEastAsia" w:eastAsiaTheme="majorEastAsia" w:hAnsiTheme="majorEastAsia" w:cs="ＭＳ 明朝" w:hint="eastAsia"/>
          <w:bCs/>
          <w:color w:val="000000" w:themeColor="text1"/>
          <w:kern w:val="0"/>
          <w:sz w:val="22"/>
          <w:szCs w:val="21"/>
        </w:rPr>
        <w:t>）数学的</w:t>
      </w:r>
      <w:r w:rsidRPr="00A1765E">
        <w:rPr>
          <w:rFonts w:asciiTheme="majorEastAsia" w:eastAsiaTheme="majorEastAsia" w:hAnsiTheme="majorEastAsia" w:cs="ＭＳ 明朝"/>
          <w:bCs/>
          <w:color w:val="000000" w:themeColor="text1"/>
          <w:kern w:val="0"/>
          <w:sz w:val="22"/>
          <w:szCs w:val="21"/>
        </w:rPr>
        <w:t>活動を充実させる意図的な発問の工夫</w:t>
      </w:r>
      <w:r w:rsidR="00A20BD0">
        <w:rPr>
          <w:rFonts w:asciiTheme="majorEastAsia" w:eastAsiaTheme="majorEastAsia" w:hAnsiTheme="majorEastAsia" w:cs="ＭＳ 明朝" w:hint="eastAsia"/>
          <w:bCs/>
          <w:color w:val="000000" w:themeColor="text1"/>
          <w:kern w:val="0"/>
          <w:sz w:val="22"/>
          <w:szCs w:val="21"/>
        </w:rPr>
        <w:t xml:space="preserve">　　　　　　　　　　　　　　　　　　　　　　</w:t>
      </w:r>
    </w:p>
    <w:p w:rsidR="00A75C08" w:rsidRPr="00372EEB" w:rsidRDefault="00A75C08" w:rsidP="0076335F">
      <w:pPr>
        <w:overflowPunct w:val="0"/>
        <w:ind w:leftChars="405" w:left="850" w:rightChars="403" w:right="846" w:firstLineChars="64" w:firstLine="134"/>
        <w:textAlignment w:val="baseline"/>
        <w:rPr>
          <w:rFonts w:ascii="Times New Roman" w:eastAsia="ＭＳ 明朝" w:hAnsi="Times New Roman" w:cs="ＭＳ 明朝"/>
          <w:bCs/>
          <w:color w:val="000000" w:themeColor="text1"/>
          <w:kern w:val="0"/>
          <w:szCs w:val="21"/>
        </w:rPr>
      </w:pPr>
      <w:r w:rsidRPr="00A1765E">
        <w:rPr>
          <w:rFonts w:ascii="Times New Roman" w:eastAsia="ＭＳ 明朝" w:hAnsi="Times New Roman" w:cs="ＭＳ 明朝" w:hint="eastAsia"/>
          <w:bCs/>
          <w:color w:val="000000" w:themeColor="text1"/>
          <w:kern w:val="0"/>
          <w:szCs w:val="21"/>
        </w:rPr>
        <w:t xml:space="preserve">　</w:t>
      </w:r>
      <w:r w:rsidR="0076335F" w:rsidRPr="00A1765E">
        <w:rPr>
          <w:rFonts w:ascii="Times New Roman" w:eastAsia="ＭＳ 明朝" w:hAnsi="Times New Roman" w:cs="ＭＳ 明朝"/>
          <w:bCs/>
          <w:color w:val="000000" w:themeColor="text1"/>
          <w:kern w:val="0"/>
          <w:szCs w:val="21"/>
        </w:rPr>
        <w:t xml:space="preserve">　　</w:t>
      </w:r>
      <w:r w:rsidR="0076335F" w:rsidRPr="00372EEB">
        <w:rPr>
          <w:rFonts w:ascii="Times New Roman" w:eastAsia="ＭＳ 明朝" w:hAnsi="Times New Roman" w:cs="ＭＳ 明朝"/>
          <w:bCs/>
          <w:color w:val="000000" w:themeColor="text1"/>
          <w:kern w:val="0"/>
          <w:szCs w:val="21"/>
        </w:rPr>
        <w:t>・</w:t>
      </w:r>
      <w:r w:rsidR="00D36768" w:rsidRPr="00372EEB">
        <w:rPr>
          <w:rFonts w:ascii="Times New Roman" w:eastAsia="ＭＳ 明朝" w:hAnsi="Times New Roman" w:cs="ＭＳ 明朝" w:hint="eastAsia"/>
          <w:bCs/>
          <w:color w:val="000000" w:themeColor="text1"/>
          <w:kern w:val="0"/>
          <w:szCs w:val="21"/>
        </w:rPr>
        <w:t>生徒が“主体的に取り組む”ようになる発問の研究</w:t>
      </w:r>
    </w:p>
    <w:p w:rsidR="0076335F" w:rsidRPr="00372EEB" w:rsidRDefault="0076335F" w:rsidP="00D36768">
      <w:pPr>
        <w:overflowPunct w:val="0"/>
        <w:ind w:leftChars="405" w:left="850" w:rightChars="403" w:right="846" w:firstLineChars="64" w:firstLine="134"/>
        <w:textAlignment w:val="baseline"/>
        <w:rPr>
          <w:rFonts w:ascii="Times New Roman" w:eastAsia="ＭＳ 明朝" w:hAnsi="Times New Roman" w:cs="ＭＳ 明朝"/>
          <w:bCs/>
          <w:color w:val="000000" w:themeColor="text1"/>
          <w:kern w:val="0"/>
          <w:szCs w:val="21"/>
        </w:rPr>
      </w:pPr>
      <w:r w:rsidRPr="00372EEB">
        <w:rPr>
          <w:rFonts w:ascii="Times New Roman" w:eastAsia="ＭＳ 明朝" w:hAnsi="Times New Roman" w:cs="ＭＳ 明朝" w:hint="eastAsia"/>
          <w:bCs/>
          <w:color w:val="000000" w:themeColor="text1"/>
          <w:kern w:val="0"/>
          <w:szCs w:val="21"/>
        </w:rPr>
        <w:t xml:space="preserve">　</w:t>
      </w:r>
      <w:r w:rsidRPr="00372EEB">
        <w:rPr>
          <w:rFonts w:ascii="Times New Roman" w:eastAsia="ＭＳ 明朝" w:hAnsi="Times New Roman" w:cs="ＭＳ 明朝"/>
          <w:bCs/>
          <w:color w:val="000000" w:themeColor="text1"/>
          <w:kern w:val="0"/>
          <w:szCs w:val="21"/>
        </w:rPr>
        <w:t xml:space="preserve">　　</w:t>
      </w:r>
      <w:r w:rsidR="00D36768" w:rsidRPr="00372EEB">
        <w:rPr>
          <w:rFonts w:ascii="Times New Roman" w:eastAsia="ＭＳ 明朝" w:hAnsi="Times New Roman" w:cs="ＭＳ 明朝" w:hint="eastAsia"/>
          <w:bCs/>
          <w:color w:val="000000" w:themeColor="text1"/>
          <w:kern w:val="0"/>
          <w:szCs w:val="21"/>
        </w:rPr>
        <w:t xml:space="preserve">　①既習事項を基にして、数や図形の性質等を見いだす活動</w:t>
      </w:r>
    </w:p>
    <w:p w:rsidR="00D36768" w:rsidRPr="00372EEB" w:rsidRDefault="00D36768" w:rsidP="00D36768">
      <w:pPr>
        <w:overflowPunct w:val="0"/>
        <w:ind w:leftChars="405" w:left="850" w:rightChars="403" w:right="846" w:firstLineChars="64" w:firstLine="134"/>
        <w:textAlignment w:val="baseline"/>
        <w:rPr>
          <w:rFonts w:ascii="Times New Roman" w:eastAsia="ＭＳ 明朝" w:hAnsi="Times New Roman" w:cs="ＭＳ 明朝"/>
          <w:bCs/>
          <w:color w:val="000000" w:themeColor="text1"/>
          <w:kern w:val="0"/>
          <w:szCs w:val="21"/>
        </w:rPr>
      </w:pPr>
      <w:r w:rsidRPr="00372EEB">
        <w:rPr>
          <w:rFonts w:ascii="Times New Roman" w:eastAsia="ＭＳ 明朝" w:hAnsi="Times New Roman" w:cs="ＭＳ 明朝" w:hint="eastAsia"/>
          <w:bCs/>
          <w:color w:val="000000" w:themeColor="text1"/>
          <w:kern w:val="0"/>
          <w:szCs w:val="21"/>
        </w:rPr>
        <w:t xml:space="preserve">　　　　②条件を変えて考えることで、数学的に考える</w:t>
      </w:r>
    </w:p>
    <w:p w:rsidR="00D36768" w:rsidRPr="00372EEB" w:rsidRDefault="00D36768" w:rsidP="00D36768">
      <w:pPr>
        <w:overflowPunct w:val="0"/>
        <w:ind w:leftChars="405" w:left="850" w:rightChars="403" w:right="846" w:firstLineChars="64" w:firstLine="134"/>
        <w:textAlignment w:val="baseline"/>
        <w:rPr>
          <w:rFonts w:ascii="Times New Roman" w:eastAsia="ＭＳ 明朝" w:hAnsi="Times New Roman" w:cs="ＭＳ 明朝"/>
          <w:bCs/>
          <w:color w:val="000000" w:themeColor="text1"/>
          <w:kern w:val="0"/>
          <w:szCs w:val="21"/>
        </w:rPr>
      </w:pPr>
      <w:r w:rsidRPr="00372EEB">
        <w:rPr>
          <w:rFonts w:ascii="Times New Roman" w:eastAsia="ＭＳ 明朝" w:hAnsi="Times New Roman" w:cs="ＭＳ 明朝" w:hint="eastAsia"/>
          <w:bCs/>
          <w:color w:val="000000" w:themeColor="text1"/>
          <w:kern w:val="0"/>
          <w:szCs w:val="21"/>
        </w:rPr>
        <w:t xml:space="preserve">　　　　③日常生活や社会で数学を利用する活動</w:t>
      </w:r>
    </w:p>
    <w:p w:rsidR="00D36768" w:rsidRPr="00372EEB" w:rsidRDefault="00D36768" w:rsidP="00D36768">
      <w:pPr>
        <w:overflowPunct w:val="0"/>
        <w:ind w:leftChars="405" w:left="850" w:rightChars="403" w:right="846" w:firstLineChars="64" w:firstLine="134"/>
        <w:textAlignment w:val="baseline"/>
        <w:rPr>
          <w:rFonts w:ascii="ＭＳ 明朝" w:eastAsia="ＭＳ 明朝" w:hAnsi="Times New Roman" w:cs="Times New Roman"/>
          <w:color w:val="000000" w:themeColor="text1"/>
          <w:spacing w:val="2"/>
          <w:kern w:val="0"/>
          <w:szCs w:val="21"/>
        </w:rPr>
      </w:pPr>
      <w:r w:rsidRPr="00372EEB">
        <w:rPr>
          <w:rFonts w:ascii="Times New Roman" w:eastAsia="ＭＳ 明朝" w:hAnsi="Times New Roman" w:cs="ＭＳ 明朝" w:hint="eastAsia"/>
          <w:bCs/>
          <w:color w:val="000000" w:themeColor="text1"/>
          <w:kern w:val="0"/>
          <w:szCs w:val="21"/>
        </w:rPr>
        <w:t xml:space="preserve">　　　　④数学的な表現を用いて根拠を明らかにし、筋道を立てて説明し、伝え合う活動</w:t>
      </w:r>
    </w:p>
    <w:p w:rsidR="007D09E6" w:rsidRPr="00372EEB" w:rsidRDefault="007D09E6" w:rsidP="0076335F">
      <w:pPr>
        <w:overflowPunct w:val="0"/>
        <w:ind w:leftChars="469" w:left="1841" w:rightChars="403" w:right="846" w:hangingChars="400" w:hanging="856"/>
        <w:textAlignment w:val="baseline"/>
        <w:rPr>
          <w:rFonts w:ascii="ＭＳ 明朝" w:eastAsia="ＭＳ 明朝" w:hAnsi="Times New Roman" w:cs="Times New Roman"/>
          <w:color w:val="000000" w:themeColor="text1"/>
          <w:spacing w:val="2"/>
          <w:kern w:val="0"/>
          <w:szCs w:val="21"/>
        </w:rPr>
      </w:pPr>
    </w:p>
    <w:p w:rsidR="0076335F" w:rsidRPr="00A1765E" w:rsidRDefault="0076335F" w:rsidP="0076335F">
      <w:pPr>
        <w:overflowPunct w:val="0"/>
        <w:ind w:leftChars="405" w:left="850" w:rightChars="403" w:right="846" w:firstLineChars="64" w:firstLine="137"/>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 xml:space="preserve">　</w:t>
      </w:r>
      <w:r w:rsidRPr="00A1765E">
        <w:rPr>
          <w:rFonts w:ascii="ＭＳ 明朝" w:eastAsia="ＭＳ 明朝" w:hAnsi="Times New Roman" w:cs="Times New Roman"/>
          <w:color w:val="000000" w:themeColor="text1"/>
          <w:spacing w:val="2"/>
          <w:kern w:val="0"/>
          <w:szCs w:val="21"/>
        </w:rPr>
        <w:t xml:space="preserve">　　</w:t>
      </w:r>
      <w:r w:rsidRPr="00A1765E">
        <w:rPr>
          <w:rFonts w:ascii="ＭＳ 明朝" w:eastAsia="ＭＳ 明朝" w:hAnsi="Times New Roman" w:cs="Times New Roman" w:hint="eastAsia"/>
          <w:color w:val="000000" w:themeColor="text1"/>
          <w:spacing w:val="2"/>
          <w:kern w:val="0"/>
          <w:szCs w:val="21"/>
          <w:bdr w:val="single" w:sz="4" w:space="0" w:color="auto"/>
        </w:rPr>
        <w:t>発問</w:t>
      </w:r>
      <w:r w:rsidRPr="00A1765E">
        <w:rPr>
          <w:rFonts w:ascii="ＭＳ 明朝" w:eastAsia="ＭＳ 明朝" w:hAnsi="Times New Roman" w:cs="Times New Roman"/>
          <w:color w:val="000000" w:themeColor="text1"/>
          <w:spacing w:val="2"/>
          <w:kern w:val="0"/>
          <w:szCs w:val="21"/>
          <w:bdr w:val="single" w:sz="4" w:space="0" w:color="auto"/>
        </w:rPr>
        <w:t>例</w:t>
      </w:r>
    </w:p>
    <w:tbl>
      <w:tblPr>
        <w:tblStyle w:val="a5"/>
        <w:tblW w:w="0" w:type="auto"/>
        <w:tblInd w:w="1413" w:type="dxa"/>
        <w:tblLook w:val="04A0" w:firstRow="1" w:lastRow="0" w:firstColumn="1" w:lastColumn="0" w:noHBand="0" w:noVBand="1"/>
      </w:tblPr>
      <w:tblGrid>
        <w:gridCol w:w="3260"/>
        <w:gridCol w:w="4678"/>
      </w:tblGrid>
      <w:tr w:rsidR="00A1765E"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見つける</w:t>
            </w:r>
            <w:r w:rsidRPr="00A1765E">
              <w:rPr>
                <w:rFonts w:ascii="ＭＳ 明朝" w:eastAsia="ＭＳ 明朝" w:hAnsi="Times New Roman" w:cs="Times New Roman"/>
                <w:color w:val="000000" w:themeColor="text1"/>
                <w:spacing w:val="2"/>
                <w:kern w:val="0"/>
                <w:szCs w:val="21"/>
              </w:rPr>
              <w:t>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どんなことが言えるだろうか｣</w:t>
            </w:r>
          </w:p>
        </w:tc>
      </w:tr>
      <w:tr w:rsidR="00A1765E"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つくる</w:t>
            </w:r>
            <w:r w:rsidRPr="00A1765E">
              <w:rPr>
                <w:rFonts w:ascii="ＭＳ 明朝" w:eastAsia="ＭＳ 明朝" w:hAnsi="Times New Roman" w:cs="Times New Roman"/>
                <w:color w:val="000000" w:themeColor="text1"/>
                <w:spacing w:val="2"/>
                <w:kern w:val="0"/>
                <w:szCs w:val="21"/>
              </w:rPr>
              <w:t>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｢どうしたら</w:t>
            </w:r>
            <w:r w:rsidRPr="00A1765E">
              <w:rPr>
                <w:rFonts w:ascii="ＭＳ 明朝" w:eastAsia="ＭＳ 明朝" w:hAnsi="Times New Roman" w:cs="Times New Roman"/>
                <w:color w:val="000000" w:themeColor="text1"/>
                <w:spacing w:val="2"/>
                <w:kern w:val="0"/>
                <w:szCs w:val="21"/>
              </w:rPr>
              <w:t>よいだろうか｣</w:t>
            </w:r>
          </w:p>
        </w:tc>
      </w:tr>
      <w:tr w:rsidR="00A1765E"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つなげる活動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共通なものはないだろうか｣</w:t>
            </w:r>
          </w:p>
        </w:tc>
      </w:tr>
      <w:tr w:rsidR="00A1765E"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ひろげる</w:t>
            </w:r>
            <w:r w:rsidRPr="00A1765E">
              <w:rPr>
                <w:rFonts w:ascii="ＭＳ 明朝" w:eastAsia="ＭＳ 明朝" w:hAnsi="Times New Roman" w:cs="Times New Roman"/>
                <w:color w:val="000000" w:themeColor="text1"/>
                <w:spacing w:val="2"/>
                <w:kern w:val="0"/>
                <w:szCs w:val="21"/>
              </w:rPr>
              <w:t>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もし～ならば、どうなるだろうか｣</w:t>
            </w:r>
          </w:p>
        </w:tc>
      </w:tr>
      <w:tr w:rsidR="00A1765E"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つかう</w:t>
            </w:r>
            <w:r w:rsidRPr="00A1765E">
              <w:rPr>
                <w:rFonts w:ascii="ＭＳ 明朝" w:eastAsia="ＭＳ 明朝" w:hAnsi="Times New Roman" w:cs="Times New Roman"/>
                <w:color w:val="000000" w:themeColor="text1"/>
                <w:spacing w:val="2"/>
                <w:kern w:val="0"/>
                <w:szCs w:val="21"/>
              </w:rPr>
              <w:t>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学習したことが使えないだろうか｣</w:t>
            </w:r>
          </w:p>
        </w:tc>
      </w:tr>
      <w:tr w:rsidR="00CE077B" w:rsidRPr="00A1765E" w:rsidTr="0076335F">
        <w:tc>
          <w:tcPr>
            <w:tcW w:w="3260"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興味</w:t>
            </w:r>
            <w:r w:rsidRPr="00A1765E">
              <w:rPr>
                <w:rFonts w:ascii="ＭＳ 明朝" w:eastAsia="ＭＳ 明朝" w:hAnsi="Times New Roman" w:cs="Times New Roman"/>
                <w:color w:val="000000" w:themeColor="text1"/>
                <w:spacing w:val="2"/>
                <w:kern w:val="0"/>
                <w:szCs w:val="21"/>
              </w:rPr>
              <w:t>関心を高める活動</w:t>
            </w:r>
          </w:p>
        </w:tc>
        <w:tc>
          <w:tcPr>
            <w:tcW w:w="4678" w:type="dxa"/>
          </w:tcPr>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本当に～だろうか｣</w:t>
            </w:r>
          </w:p>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なぜ～なのだろうか</w:t>
            </w:r>
            <w:r w:rsidRPr="00A1765E">
              <w:rPr>
                <w:rFonts w:ascii="ＭＳ 明朝" w:eastAsia="ＭＳ 明朝" w:hAnsi="Times New Roman" w:cs="Times New Roman" w:hint="eastAsia"/>
                <w:color w:val="000000" w:themeColor="text1"/>
                <w:spacing w:val="2"/>
                <w:kern w:val="0"/>
                <w:szCs w:val="21"/>
              </w:rPr>
              <w:t>｣</w:t>
            </w:r>
          </w:p>
          <w:p w:rsidR="0076335F" w:rsidRPr="00A1765E" w:rsidRDefault="0076335F" w:rsidP="00E758D1">
            <w:pPr>
              <w:overflowPunct w:val="0"/>
              <w:ind w:rightChars="403" w:right="846"/>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w:t>
            </w:r>
            <w:r w:rsidRPr="00A1765E">
              <w:rPr>
                <w:rFonts w:ascii="ＭＳ 明朝" w:eastAsia="ＭＳ 明朝" w:hAnsi="Times New Roman" w:cs="Times New Roman"/>
                <w:color w:val="000000" w:themeColor="text1"/>
                <w:spacing w:val="2"/>
                <w:kern w:val="0"/>
                <w:szCs w:val="21"/>
              </w:rPr>
              <w:t>いつでも</w:t>
            </w:r>
            <w:r w:rsidRPr="00A1765E">
              <w:rPr>
                <w:rFonts w:ascii="ＭＳ 明朝" w:eastAsia="ＭＳ 明朝" w:hAnsi="Times New Roman" w:cs="Times New Roman" w:hint="eastAsia"/>
                <w:color w:val="000000" w:themeColor="text1"/>
                <w:spacing w:val="2"/>
                <w:kern w:val="0"/>
                <w:szCs w:val="21"/>
              </w:rPr>
              <w:t>成り立つ</w:t>
            </w:r>
            <w:r w:rsidRPr="00A1765E">
              <w:rPr>
                <w:rFonts w:ascii="ＭＳ 明朝" w:eastAsia="ＭＳ 明朝" w:hAnsi="Times New Roman" w:cs="Times New Roman"/>
                <w:color w:val="000000" w:themeColor="text1"/>
                <w:spacing w:val="2"/>
                <w:kern w:val="0"/>
                <w:szCs w:val="21"/>
              </w:rPr>
              <w:t>だろうか｣</w:t>
            </w:r>
          </w:p>
        </w:tc>
      </w:tr>
    </w:tbl>
    <w:p w:rsidR="00D36768" w:rsidRPr="00A1765E" w:rsidRDefault="00D36768" w:rsidP="00962F3E">
      <w:pPr>
        <w:overflowPunct w:val="0"/>
        <w:ind w:rightChars="403" w:right="846"/>
        <w:textAlignment w:val="baseline"/>
        <w:rPr>
          <w:rFonts w:asciiTheme="majorEastAsia" w:eastAsiaTheme="majorEastAsia" w:hAnsiTheme="majorEastAsia" w:cs="Times New Roman"/>
          <w:color w:val="000000" w:themeColor="text1"/>
          <w:spacing w:val="2"/>
          <w:kern w:val="0"/>
          <w:sz w:val="22"/>
          <w:szCs w:val="21"/>
        </w:rPr>
      </w:pPr>
    </w:p>
    <w:p w:rsidR="00A20BD0" w:rsidRDefault="003E2CEA" w:rsidP="00A20BD0">
      <w:pPr>
        <w:overflowPunct w:val="0"/>
        <w:ind w:leftChars="405" w:left="850" w:rightChars="403" w:right="846" w:firstLineChars="64" w:firstLine="143"/>
        <w:textAlignment w:val="baseline"/>
        <w:rPr>
          <w:rFonts w:asciiTheme="majorEastAsia" w:eastAsiaTheme="majorEastAsia" w:hAnsiTheme="majorEastAsia" w:cs="Times New Roman"/>
          <w:color w:val="000000" w:themeColor="text1"/>
          <w:spacing w:val="2"/>
          <w:kern w:val="0"/>
          <w:sz w:val="22"/>
          <w:szCs w:val="21"/>
        </w:rPr>
      </w:pPr>
      <w:r w:rsidRPr="00A1765E">
        <w:rPr>
          <w:rFonts w:asciiTheme="majorEastAsia" w:eastAsiaTheme="majorEastAsia" w:hAnsiTheme="majorEastAsia" w:cs="Times New Roman" w:hint="eastAsia"/>
          <w:color w:val="000000" w:themeColor="text1"/>
          <w:spacing w:val="2"/>
          <w:kern w:val="0"/>
          <w:sz w:val="22"/>
          <w:szCs w:val="21"/>
        </w:rPr>
        <w:lastRenderedPageBreak/>
        <w:t>（</w:t>
      </w:r>
      <w:r w:rsidRPr="00A1765E">
        <w:rPr>
          <w:rFonts w:asciiTheme="majorEastAsia" w:eastAsiaTheme="majorEastAsia" w:hAnsiTheme="majorEastAsia" w:cs="Times New Roman"/>
          <w:color w:val="000000" w:themeColor="text1"/>
          <w:spacing w:val="2"/>
          <w:kern w:val="0"/>
          <w:sz w:val="22"/>
          <w:szCs w:val="21"/>
        </w:rPr>
        <w:t>２）数学的活動の質を高める</w:t>
      </w:r>
      <w:r w:rsidR="00674037" w:rsidRPr="00A1765E">
        <w:rPr>
          <w:rFonts w:asciiTheme="majorEastAsia" w:eastAsiaTheme="majorEastAsia" w:hAnsiTheme="majorEastAsia" w:cs="Times New Roman" w:hint="eastAsia"/>
          <w:color w:val="000000" w:themeColor="text1"/>
          <w:spacing w:val="2"/>
          <w:kern w:val="0"/>
          <w:sz w:val="22"/>
          <w:szCs w:val="21"/>
        </w:rPr>
        <w:t>学習</w:t>
      </w:r>
      <w:r w:rsidR="00674037" w:rsidRPr="00A1765E">
        <w:rPr>
          <w:rFonts w:asciiTheme="majorEastAsia" w:eastAsiaTheme="majorEastAsia" w:hAnsiTheme="majorEastAsia" w:cs="Times New Roman"/>
          <w:color w:val="000000" w:themeColor="text1"/>
          <w:spacing w:val="2"/>
          <w:kern w:val="0"/>
          <w:sz w:val="22"/>
          <w:szCs w:val="21"/>
        </w:rPr>
        <w:t>過程の工夫</w:t>
      </w:r>
    </w:p>
    <w:p w:rsidR="00A20BD0" w:rsidRDefault="00C369A9" w:rsidP="002E427A">
      <w:pPr>
        <w:overflowPunct w:val="0"/>
        <w:ind w:rightChars="403" w:right="846" w:firstLineChars="750" w:firstLine="1605"/>
        <w:textAlignment w:val="baseline"/>
      </w:pPr>
      <w:r w:rsidRPr="00A1765E">
        <w:rPr>
          <w:rFonts w:ascii="ＭＳ 明朝" w:eastAsia="ＭＳ 明朝" w:hAnsi="Times New Roman" w:cs="Times New Roman" w:hint="eastAsia"/>
          <w:color w:val="000000" w:themeColor="text1"/>
          <w:spacing w:val="2"/>
          <w:kern w:val="0"/>
          <w:szCs w:val="21"/>
        </w:rPr>
        <w:t>①</w:t>
      </w:r>
      <w:r w:rsidR="00674037" w:rsidRPr="00A1765E">
        <w:rPr>
          <w:rFonts w:ascii="ＭＳ 明朝" w:eastAsia="ＭＳ 明朝" w:hAnsi="Times New Roman" w:cs="Times New Roman" w:hint="eastAsia"/>
          <w:color w:val="000000" w:themeColor="text1"/>
          <w:spacing w:val="2"/>
          <w:kern w:val="0"/>
          <w:szCs w:val="21"/>
        </w:rPr>
        <w:t>中</w:t>
      </w:r>
      <w:r w:rsidRPr="00A1765E">
        <w:rPr>
          <w:rFonts w:ascii="ＭＳ 明朝" w:eastAsia="ＭＳ 明朝" w:hAnsi="Times New Roman" w:cs="Times New Roman" w:hint="eastAsia"/>
          <w:color w:val="000000" w:themeColor="text1"/>
          <w:spacing w:val="2"/>
          <w:kern w:val="0"/>
          <w:szCs w:val="21"/>
        </w:rPr>
        <w:t>・</w:t>
      </w:r>
      <w:r w:rsidR="00674037" w:rsidRPr="00A1765E">
        <w:rPr>
          <w:rFonts w:ascii="ＭＳ 明朝" w:eastAsia="ＭＳ 明朝" w:hAnsi="Times New Roman" w:cs="Times New Roman"/>
          <w:color w:val="000000" w:themeColor="text1"/>
          <w:spacing w:val="2"/>
          <w:kern w:val="0"/>
          <w:szCs w:val="21"/>
        </w:rPr>
        <w:t>長期的に活動を繰り返していくことで、数学的活動の質を高める</w:t>
      </w:r>
      <w:r w:rsidR="00A20BD0">
        <w:rPr>
          <w:rFonts w:hint="eastAsia"/>
        </w:rPr>
        <w:t xml:space="preserve"> </w:t>
      </w:r>
    </w:p>
    <w:p w:rsidR="00A20BD0" w:rsidRPr="00372EEB" w:rsidRDefault="00C369A9" w:rsidP="002E427A">
      <w:pPr>
        <w:overflowPunct w:val="0"/>
        <w:ind w:rightChars="403" w:right="846" w:firstLineChars="750" w:firstLine="1575"/>
        <w:textAlignment w:val="baseline"/>
        <w:rPr>
          <w:rFonts w:asciiTheme="majorEastAsia" w:eastAsiaTheme="majorEastAsia" w:hAnsiTheme="majorEastAsia" w:cs="Times New Roman"/>
          <w:color w:val="000000" w:themeColor="text1"/>
          <w:spacing w:val="2"/>
          <w:kern w:val="0"/>
          <w:sz w:val="22"/>
          <w:szCs w:val="21"/>
        </w:rPr>
      </w:pPr>
      <w:r w:rsidRPr="00372EEB">
        <w:rPr>
          <w:rFonts w:hint="eastAsia"/>
          <w:color w:val="000000" w:themeColor="text1"/>
        </w:rPr>
        <w:t>②</w:t>
      </w:r>
      <w:r w:rsidR="00674037" w:rsidRPr="00372EEB">
        <w:rPr>
          <w:color w:val="000000" w:themeColor="text1"/>
        </w:rPr>
        <w:t>多様な考え方</w:t>
      </w:r>
      <w:r w:rsidR="00A20BD0" w:rsidRPr="00372EEB">
        <w:rPr>
          <w:rFonts w:hint="eastAsia"/>
          <w:color w:val="000000" w:themeColor="text1"/>
        </w:rPr>
        <w:t>や発展的な考え方ができる生徒の育成を目指した数学的活動の充実</w:t>
      </w:r>
    </w:p>
    <w:p w:rsidR="000E1933" w:rsidRPr="00A1765E" w:rsidRDefault="000E1933" w:rsidP="00C94CD0">
      <w:pPr>
        <w:overflowPunct w:val="0"/>
        <w:spacing w:line="300" w:lineRule="exact"/>
        <w:ind w:leftChars="405" w:left="850" w:rightChars="403" w:right="846" w:firstLineChars="64" w:firstLine="137"/>
        <w:textAlignment w:val="baseline"/>
        <w:rPr>
          <w:rFonts w:ascii="ＭＳ 明朝" w:eastAsia="ＭＳ 明朝" w:hAnsi="Times New Roman" w:cs="Times New Roman"/>
          <w:color w:val="000000" w:themeColor="text1"/>
          <w:spacing w:val="2"/>
          <w:kern w:val="0"/>
          <w:szCs w:val="21"/>
        </w:rPr>
      </w:pPr>
    </w:p>
    <w:p w:rsidR="0076335F" w:rsidRPr="00A1765E" w:rsidRDefault="00674037" w:rsidP="00CC1A39">
      <w:pPr>
        <w:overflowPunct w:val="0"/>
        <w:ind w:leftChars="405" w:left="850" w:rightChars="403" w:right="846" w:firstLineChars="64" w:firstLine="137"/>
        <w:textAlignment w:val="baseline"/>
        <w:rPr>
          <w:rFonts w:ascii="ＭＳ 明朝" w:eastAsia="ＭＳ 明朝" w:hAnsi="Times New Roman" w:cs="Times New Roman"/>
          <w:color w:val="000000" w:themeColor="text1"/>
          <w:spacing w:val="2"/>
          <w:kern w:val="0"/>
          <w:szCs w:val="21"/>
        </w:rPr>
      </w:pPr>
      <w:r w:rsidRPr="00A1765E">
        <w:rPr>
          <w:rFonts w:ascii="ＭＳ 明朝" w:eastAsia="ＭＳ 明朝" w:hAnsi="Times New Roman" w:cs="Times New Roman" w:hint="eastAsia"/>
          <w:color w:val="000000" w:themeColor="text1"/>
          <w:spacing w:val="2"/>
          <w:kern w:val="0"/>
          <w:szCs w:val="21"/>
        </w:rPr>
        <w:t xml:space="preserve">　</w:t>
      </w:r>
      <w:r w:rsidRPr="00A1765E">
        <w:rPr>
          <w:rFonts w:ascii="ＭＳ 明朝" w:eastAsia="ＭＳ 明朝" w:hAnsi="Times New Roman" w:cs="Times New Roman"/>
          <w:color w:val="000000" w:themeColor="text1"/>
          <w:spacing w:val="2"/>
          <w:kern w:val="0"/>
          <w:szCs w:val="21"/>
        </w:rPr>
        <w:t xml:space="preserve">　　</w:t>
      </w:r>
      <w:r w:rsidR="00C76BE4" w:rsidRPr="00A1765E">
        <w:rPr>
          <w:rFonts w:ascii="ＭＳ 明朝" w:eastAsia="ＭＳ 明朝" w:hAnsi="Times New Roman" w:cs="Times New Roman" w:hint="eastAsia"/>
          <w:color w:val="000000" w:themeColor="text1"/>
          <w:spacing w:val="2"/>
          <w:kern w:val="0"/>
          <w:szCs w:val="21"/>
          <w:bdr w:val="single" w:sz="4" w:space="0" w:color="auto"/>
        </w:rPr>
        <w:t>発問の</w:t>
      </w:r>
      <w:r w:rsidR="00C76BE4" w:rsidRPr="00A1765E">
        <w:rPr>
          <w:rFonts w:ascii="ＭＳ 明朝" w:eastAsia="ＭＳ 明朝" w:hAnsi="Times New Roman" w:cs="Times New Roman"/>
          <w:color w:val="000000" w:themeColor="text1"/>
          <w:spacing w:val="2"/>
          <w:kern w:val="0"/>
          <w:szCs w:val="21"/>
          <w:bdr w:val="single" w:sz="4" w:space="0" w:color="auto"/>
        </w:rPr>
        <w:t>質と生徒の様子の例</w:t>
      </w:r>
    </w:p>
    <w:tbl>
      <w:tblPr>
        <w:tblStyle w:val="a5"/>
        <w:tblW w:w="0" w:type="auto"/>
        <w:tblInd w:w="1271" w:type="dxa"/>
        <w:tblLook w:val="04A0" w:firstRow="1" w:lastRow="0" w:firstColumn="1" w:lastColumn="0" w:noHBand="0" w:noVBand="1"/>
      </w:tblPr>
      <w:tblGrid>
        <w:gridCol w:w="1418"/>
        <w:gridCol w:w="3260"/>
        <w:gridCol w:w="3827"/>
      </w:tblGrid>
      <w:tr w:rsidR="00A1765E" w:rsidRPr="00A1765E" w:rsidTr="00CC1A39">
        <w:tc>
          <w:tcPr>
            <w:tcW w:w="1418" w:type="dxa"/>
          </w:tcPr>
          <w:p w:rsidR="00CC1A39" w:rsidRPr="00A1765E" w:rsidRDefault="00CC1A39" w:rsidP="00C94CD0">
            <w:pPr>
              <w:spacing w:line="300" w:lineRule="exact"/>
              <w:jc w:val="center"/>
              <w:rPr>
                <w:color w:val="000000" w:themeColor="text1"/>
                <w:szCs w:val="21"/>
              </w:rPr>
            </w:pPr>
          </w:p>
        </w:tc>
        <w:tc>
          <w:tcPr>
            <w:tcW w:w="3260"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教師の発問の質</w:t>
            </w:r>
          </w:p>
        </w:tc>
        <w:tc>
          <w:tcPr>
            <w:tcW w:w="3827"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生徒の</w:t>
            </w:r>
            <w:r w:rsidRPr="00A1765E">
              <w:rPr>
                <w:color w:val="000000" w:themeColor="text1"/>
                <w:szCs w:val="21"/>
              </w:rPr>
              <w:t>様子</w:t>
            </w:r>
          </w:p>
        </w:tc>
      </w:tr>
      <w:tr w:rsidR="00A1765E" w:rsidRPr="00A1765E" w:rsidTr="00CC1A39">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レベル０</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説明や教え込み</w:t>
            </w:r>
          </w:p>
        </w:tc>
        <w:tc>
          <w:tcPr>
            <w:tcW w:w="3827"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主体的な</w:t>
            </w:r>
            <w:r w:rsidRPr="00A1765E">
              <w:rPr>
                <w:color w:val="000000" w:themeColor="text1"/>
                <w:szCs w:val="21"/>
              </w:rPr>
              <w:t>学習にならない</w:t>
            </w:r>
          </w:p>
        </w:tc>
      </w:tr>
      <w:tr w:rsidR="00A1765E" w:rsidRPr="00A1765E" w:rsidTr="00CC1A39">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レベル１</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意識して発問を使う</w:t>
            </w:r>
          </w:p>
        </w:tc>
        <w:tc>
          <w:tcPr>
            <w:tcW w:w="3827"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自ら</w:t>
            </w:r>
            <w:r w:rsidRPr="00A1765E">
              <w:rPr>
                <w:color w:val="000000" w:themeColor="text1"/>
                <w:szCs w:val="21"/>
              </w:rPr>
              <w:t>考えようとする</w:t>
            </w:r>
          </w:p>
        </w:tc>
      </w:tr>
      <w:tr w:rsidR="00A1765E" w:rsidRPr="00A1765E" w:rsidTr="00CC1A39">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レベル２</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意図的な発問を練る</w:t>
            </w:r>
          </w:p>
        </w:tc>
        <w:tc>
          <w:tcPr>
            <w:tcW w:w="3827"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教師の</w:t>
            </w:r>
            <w:r w:rsidRPr="00A1765E">
              <w:rPr>
                <w:color w:val="000000" w:themeColor="text1"/>
                <w:szCs w:val="21"/>
              </w:rPr>
              <w:t>意図した数学的活動に取り組む</w:t>
            </w:r>
          </w:p>
        </w:tc>
      </w:tr>
      <w:tr w:rsidR="00A1765E" w:rsidRPr="00A1765E" w:rsidTr="00CC1A39">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レベル３</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継続的に発問を使う</w:t>
            </w:r>
          </w:p>
        </w:tc>
        <w:tc>
          <w:tcPr>
            <w:tcW w:w="3827" w:type="dxa"/>
            <w:vMerge w:val="restart"/>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主体的に</w:t>
            </w:r>
            <w:r w:rsidRPr="00A1765E">
              <w:rPr>
                <w:color w:val="000000" w:themeColor="text1"/>
                <w:szCs w:val="21"/>
              </w:rPr>
              <w:t>数学的活動に取り組む</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w:t>
            </w:r>
            <w:r w:rsidRPr="00A1765E">
              <w:rPr>
                <w:color w:val="000000" w:themeColor="text1"/>
                <w:szCs w:val="21"/>
              </w:rPr>
              <w:t>論理的に推察する</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w:t>
            </w:r>
            <w:r w:rsidRPr="00A1765E">
              <w:rPr>
                <w:color w:val="000000" w:themeColor="text1"/>
                <w:szCs w:val="21"/>
              </w:rPr>
              <w:t>文字を有効に使う</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w:t>
            </w:r>
            <w:r w:rsidR="005647BF" w:rsidRPr="00A1765E">
              <w:rPr>
                <w:color w:val="000000" w:themeColor="text1"/>
                <w:szCs w:val="21"/>
              </w:rPr>
              <w:t>筋道を</w:t>
            </w:r>
            <w:r w:rsidR="005647BF" w:rsidRPr="00A1765E">
              <w:rPr>
                <w:rFonts w:hint="eastAsia"/>
                <w:color w:val="000000" w:themeColor="text1"/>
                <w:szCs w:val="21"/>
              </w:rPr>
              <w:t>立て</w:t>
            </w:r>
            <w:r w:rsidRPr="00A1765E">
              <w:rPr>
                <w:color w:val="000000" w:themeColor="text1"/>
                <w:szCs w:val="21"/>
              </w:rPr>
              <w:t>て説明する　　など</w:t>
            </w:r>
          </w:p>
        </w:tc>
      </w:tr>
      <w:tr w:rsidR="00A1765E" w:rsidRPr="00A1765E" w:rsidTr="00FB0E7F">
        <w:trPr>
          <w:trHeight w:val="555"/>
        </w:trPr>
        <w:tc>
          <w:tcPr>
            <w:tcW w:w="1418" w:type="dxa"/>
            <w:tcBorders>
              <w:bottom w:val="single" w:sz="4" w:space="0" w:color="auto"/>
            </w:tcBorders>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レベル４</w:t>
            </w:r>
          </w:p>
        </w:tc>
        <w:tc>
          <w:tcPr>
            <w:tcW w:w="3260" w:type="dxa"/>
            <w:tcBorders>
              <w:bottom w:val="single" w:sz="4" w:space="0" w:color="auto"/>
            </w:tcBorders>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中・長期的な視点を考えて</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発問を</w:t>
            </w:r>
            <w:r w:rsidRPr="00A1765E">
              <w:rPr>
                <w:color w:val="000000" w:themeColor="text1"/>
                <w:szCs w:val="21"/>
              </w:rPr>
              <w:t>継続的に使う。</w:t>
            </w:r>
          </w:p>
        </w:tc>
        <w:tc>
          <w:tcPr>
            <w:tcW w:w="3827" w:type="dxa"/>
            <w:vMerge/>
            <w:tcBorders>
              <w:bottom w:val="single" w:sz="4" w:space="0" w:color="auto"/>
            </w:tcBorders>
          </w:tcPr>
          <w:p w:rsidR="00CC1A39" w:rsidRPr="00A1765E" w:rsidRDefault="00CC1A39" w:rsidP="00C94CD0">
            <w:pPr>
              <w:spacing w:line="300" w:lineRule="exact"/>
              <w:rPr>
                <w:color w:val="000000" w:themeColor="text1"/>
                <w:szCs w:val="21"/>
              </w:rPr>
            </w:pPr>
          </w:p>
        </w:tc>
      </w:tr>
      <w:tr w:rsidR="00A1765E" w:rsidRPr="00A1765E" w:rsidTr="00FB0E7F">
        <w:trPr>
          <w:trHeight w:val="730"/>
        </w:trPr>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レベル５</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条件を変える発問（課題設定）</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を意識して行う</w:t>
            </w:r>
          </w:p>
        </w:tc>
        <w:tc>
          <w:tcPr>
            <w:tcW w:w="3827"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多様な</w:t>
            </w:r>
            <w:r w:rsidRPr="00A1765E">
              <w:rPr>
                <w:color w:val="000000" w:themeColor="text1"/>
                <w:szCs w:val="21"/>
              </w:rPr>
              <w:t>考え方をするようになる</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発展的な</w:t>
            </w:r>
            <w:r w:rsidRPr="00A1765E">
              <w:rPr>
                <w:color w:val="000000" w:themeColor="text1"/>
                <w:szCs w:val="21"/>
              </w:rPr>
              <w:t>考え方をするようになる</w:t>
            </w:r>
          </w:p>
        </w:tc>
      </w:tr>
      <w:tr w:rsidR="00A1765E" w:rsidRPr="00A1765E" w:rsidTr="00CC1A39">
        <w:tc>
          <w:tcPr>
            <w:tcW w:w="1418" w:type="dxa"/>
          </w:tcPr>
          <w:p w:rsidR="00CC1A39" w:rsidRPr="00A1765E" w:rsidRDefault="00CC1A39" w:rsidP="00C94CD0">
            <w:pPr>
              <w:spacing w:line="300" w:lineRule="exact"/>
              <w:jc w:val="center"/>
              <w:rPr>
                <w:color w:val="000000" w:themeColor="text1"/>
                <w:szCs w:val="21"/>
              </w:rPr>
            </w:pPr>
            <w:r w:rsidRPr="00A1765E">
              <w:rPr>
                <w:rFonts w:hint="eastAsia"/>
                <w:color w:val="000000" w:themeColor="text1"/>
                <w:szCs w:val="21"/>
              </w:rPr>
              <w:t>レベル６</w:t>
            </w:r>
          </w:p>
        </w:tc>
        <w:tc>
          <w:tcPr>
            <w:tcW w:w="3260"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条件を</w:t>
            </w:r>
            <w:r w:rsidRPr="00A1765E">
              <w:rPr>
                <w:color w:val="000000" w:themeColor="text1"/>
                <w:szCs w:val="21"/>
              </w:rPr>
              <w:t>変える発問を中・長期的</w:t>
            </w:r>
          </w:p>
          <w:p w:rsidR="00CC1A39" w:rsidRPr="00A1765E" w:rsidRDefault="00CC1A39" w:rsidP="00C94CD0">
            <w:pPr>
              <w:spacing w:line="300" w:lineRule="exact"/>
              <w:rPr>
                <w:color w:val="000000" w:themeColor="text1"/>
                <w:szCs w:val="21"/>
              </w:rPr>
            </w:pPr>
            <w:r w:rsidRPr="00A1765E">
              <w:rPr>
                <w:color w:val="000000" w:themeColor="text1"/>
                <w:szCs w:val="21"/>
              </w:rPr>
              <w:t>な視点で行う。</w:t>
            </w:r>
          </w:p>
        </w:tc>
        <w:tc>
          <w:tcPr>
            <w:tcW w:w="3827" w:type="dxa"/>
          </w:tcPr>
          <w:p w:rsidR="00CC1A39" w:rsidRPr="00A1765E" w:rsidRDefault="00CC1A39" w:rsidP="00C94CD0">
            <w:pPr>
              <w:spacing w:line="300" w:lineRule="exact"/>
              <w:rPr>
                <w:color w:val="000000" w:themeColor="text1"/>
                <w:szCs w:val="21"/>
              </w:rPr>
            </w:pPr>
            <w:r w:rsidRPr="00A1765E">
              <w:rPr>
                <w:rFonts w:hint="eastAsia"/>
                <w:color w:val="000000" w:themeColor="text1"/>
                <w:szCs w:val="21"/>
              </w:rPr>
              <w:t>多様な</w:t>
            </w:r>
            <w:r w:rsidRPr="00A1765E">
              <w:rPr>
                <w:color w:val="000000" w:themeColor="text1"/>
                <w:szCs w:val="21"/>
              </w:rPr>
              <w:t>見方、発展的なとらえ方をして、</w:t>
            </w:r>
          </w:p>
          <w:p w:rsidR="00CC1A39" w:rsidRPr="00A1765E" w:rsidRDefault="00CC1A39" w:rsidP="00C94CD0">
            <w:pPr>
              <w:spacing w:line="300" w:lineRule="exact"/>
              <w:rPr>
                <w:color w:val="000000" w:themeColor="text1"/>
                <w:szCs w:val="21"/>
              </w:rPr>
            </w:pPr>
            <w:r w:rsidRPr="00A1765E">
              <w:rPr>
                <w:rFonts w:hint="eastAsia"/>
                <w:color w:val="000000" w:themeColor="text1"/>
                <w:szCs w:val="21"/>
              </w:rPr>
              <w:t>主体的に</w:t>
            </w:r>
            <w:r w:rsidRPr="00A1765E">
              <w:rPr>
                <w:color w:val="000000" w:themeColor="text1"/>
                <w:szCs w:val="21"/>
              </w:rPr>
              <w:t>問題に取り組もうとする</w:t>
            </w:r>
          </w:p>
        </w:tc>
      </w:tr>
    </w:tbl>
    <w:p w:rsidR="000E1933" w:rsidRDefault="000E1933" w:rsidP="00E0759F">
      <w:pPr>
        <w:rPr>
          <w:rFonts w:asciiTheme="majorEastAsia" w:eastAsiaTheme="majorEastAsia" w:hAnsiTheme="majorEastAsia"/>
          <w:color w:val="000000" w:themeColor="text1"/>
          <w:szCs w:val="21"/>
        </w:rPr>
      </w:pPr>
    </w:p>
    <w:p w:rsidR="008C6A3C" w:rsidRPr="00A1765E" w:rsidRDefault="009E7AAD" w:rsidP="00E0759F">
      <w:pPr>
        <w:rPr>
          <w:rFonts w:asciiTheme="majorEastAsia" w:eastAsiaTheme="majorEastAsia" w:hAnsiTheme="majorEastAsia"/>
          <w:color w:val="000000" w:themeColor="text1"/>
          <w:szCs w:val="21"/>
        </w:rPr>
      </w:pPr>
      <w:r w:rsidRPr="00A1765E">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2B1300CB" wp14:editId="131233C1">
                <wp:simplePos x="0" y="0"/>
                <wp:positionH relativeFrom="column">
                  <wp:posOffset>821690</wp:posOffset>
                </wp:positionH>
                <wp:positionV relativeFrom="paragraph">
                  <wp:posOffset>62865</wp:posOffset>
                </wp:positionV>
                <wp:extent cx="5381625" cy="828675"/>
                <wp:effectExtent l="0" t="0" r="28575" b="28575"/>
                <wp:wrapNone/>
                <wp:docPr id="8" name="1 つの角を切り取った四角形 8"/>
                <wp:cNvGraphicFramePr/>
                <a:graphic xmlns:a="http://schemas.openxmlformats.org/drawingml/2006/main">
                  <a:graphicData uri="http://schemas.microsoft.com/office/word/2010/wordprocessingShape">
                    <wps:wsp>
                      <wps:cNvSpPr/>
                      <wps:spPr>
                        <a:xfrm>
                          <a:off x="0" y="0"/>
                          <a:ext cx="5381625" cy="828675"/>
                        </a:xfrm>
                        <a:prstGeom prst="snip1Rect">
                          <a:avLst>
                            <a:gd name="adj" fmla="val 92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E7F" w:rsidRPr="000503DE" w:rsidRDefault="00FB0E7F" w:rsidP="00935AE9">
                            <w:pPr>
                              <w:jc w:val="left"/>
                              <w:rPr>
                                <w:rFonts w:asciiTheme="majorEastAsia" w:eastAsiaTheme="majorEastAsia" w:hAnsiTheme="majorEastAsia"/>
                                <w:color w:val="000000" w:themeColor="text1"/>
                                <w:szCs w:val="21"/>
                              </w:rPr>
                            </w:pPr>
                            <w:r w:rsidRPr="000503DE">
                              <w:rPr>
                                <w:rFonts w:asciiTheme="majorEastAsia" w:eastAsiaTheme="majorEastAsia" w:hAnsiTheme="majorEastAsia" w:hint="eastAsia"/>
                                <w:color w:val="000000" w:themeColor="text1"/>
                                <w:szCs w:val="21"/>
                              </w:rPr>
                              <w:t>【研究内容１】</w:t>
                            </w:r>
                            <w:r>
                              <w:rPr>
                                <w:rFonts w:hint="eastAsia"/>
                                <w:color w:val="000000" w:themeColor="text1"/>
                              </w:rPr>
                              <w:t>数学的</w:t>
                            </w:r>
                            <w:r>
                              <w:rPr>
                                <w:color w:val="000000" w:themeColor="text1"/>
                              </w:rPr>
                              <w:t>活動を充実させる意図的な</w:t>
                            </w:r>
                            <w:r>
                              <w:rPr>
                                <w:rFonts w:hint="eastAsia"/>
                                <w:color w:val="000000" w:themeColor="text1"/>
                              </w:rPr>
                              <w:t>発問の</w:t>
                            </w:r>
                            <w:r>
                              <w:rPr>
                                <w:color w:val="000000" w:themeColor="text1"/>
                              </w:rPr>
                              <w:t>工夫</w:t>
                            </w:r>
                          </w:p>
                          <w:p w:rsidR="00FB0E7F" w:rsidRPr="00935AE9" w:rsidRDefault="00FB0E7F" w:rsidP="005543AB">
                            <w:pPr>
                              <w:overflowPunct w:val="0"/>
                              <w:ind w:leftChars="100" w:left="210"/>
                              <w:textAlignment w:val="baseline"/>
                              <w:rPr>
                                <w:rFonts w:ascii="ＭＳ 明朝" w:eastAsia="ＭＳ 明朝" w:hAnsi="Times New Roman" w:cs="Times New Roman"/>
                                <w:color w:val="000000"/>
                                <w:spacing w:val="2"/>
                                <w:kern w:val="0"/>
                                <w:szCs w:val="21"/>
                              </w:rPr>
                            </w:pPr>
                            <w:r w:rsidRPr="00935AE9">
                              <w:rPr>
                                <w:rFonts w:ascii="Times New Roman" w:eastAsia="ＭＳ 明朝" w:hAnsi="Times New Roman" w:cs="ＭＳ 明朝" w:hint="eastAsia"/>
                                <w:color w:val="000000"/>
                                <w:kern w:val="0"/>
                                <w:szCs w:val="21"/>
                              </w:rPr>
                              <w:t>①</w:t>
                            </w:r>
                            <w:r>
                              <w:rPr>
                                <w:rFonts w:ascii="Times New Roman" w:eastAsia="ＭＳ 明朝" w:hAnsi="Times New Roman" w:cs="ＭＳ 明朝" w:hint="eastAsia"/>
                                <w:color w:val="000000"/>
                                <w:kern w:val="0"/>
                                <w:szCs w:val="21"/>
                              </w:rPr>
                              <w:t xml:space="preserve">　数学の</w:t>
                            </w:r>
                            <w:r>
                              <w:rPr>
                                <w:rFonts w:ascii="Times New Roman" w:eastAsia="ＭＳ 明朝" w:hAnsi="Times New Roman" w:cs="ＭＳ 明朝"/>
                                <w:color w:val="000000"/>
                                <w:kern w:val="0"/>
                                <w:szCs w:val="21"/>
                              </w:rPr>
                              <w:t>目標を達成させる</w:t>
                            </w:r>
                            <w:r>
                              <w:rPr>
                                <w:rFonts w:ascii="Times New Roman" w:eastAsia="ＭＳ 明朝" w:hAnsi="Times New Roman" w:cs="ＭＳ 明朝" w:hint="eastAsia"/>
                                <w:color w:val="000000"/>
                                <w:kern w:val="0"/>
                                <w:szCs w:val="21"/>
                              </w:rPr>
                              <w:t>数学的</w:t>
                            </w:r>
                            <w:r>
                              <w:rPr>
                                <w:rFonts w:ascii="Times New Roman" w:eastAsia="ＭＳ 明朝" w:hAnsi="Times New Roman" w:cs="ＭＳ 明朝"/>
                                <w:color w:val="000000"/>
                                <w:kern w:val="0"/>
                                <w:szCs w:val="21"/>
                              </w:rPr>
                              <w:t>活動の明確化</w:t>
                            </w:r>
                          </w:p>
                          <w:p w:rsidR="00FB0E7F" w:rsidRPr="002F3BBB" w:rsidRDefault="00FB0E7F" w:rsidP="005543AB">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　数学的</w:t>
                            </w:r>
                            <w:r>
                              <w:rPr>
                                <w:rFonts w:ascii="Times New Roman" w:eastAsia="ＭＳ 明朝" w:hAnsi="Times New Roman" w:cs="ＭＳ 明朝"/>
                                <w:color w:val="000000"/>
                                <w:kern w:val="0"/>
                                <w:szCs w:val="21"/>
                              </w:rPr>
                              <w:t>活動の質を高める意図的な発問の工夫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00CB" id="1 つの角を切り取った四角形 8" o:spid="_x0000_s1027" style="position:absolute;left:0;text-align:left;margin-left:64.7pt;margin-top:4.95pt;width:423.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8162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" adj="-11796480,,5400" path="m,l5305296,r76329,76329l5381625,828675,,828675,,xe" filled="f" strokecolor="black [3213]" strokeweight="2pt">
                <v:stroke joinstyle="miter"/>
                <v:formulas/>
                <v:path arrowok="t" o:connecttype="custom" o:connectlocs="0,0;5305296,0;5381625,76329;5381625,828675;0,828675;0,0" o:connectangles="0,0,0,0,0,0" textboxrect="0,0,5381625,828675"/>
                <v:textbox>
                  <w:txbxContent>
                    <w:p w:rsidR="00FB0E7F" w:rsidRPr="000503DE" w:rsidRDefault="00FB0E7F" w:rsidP="00935AE9">
                      <w:pPr>
                        <w:jc w:val="left"/>
                        <w:rPr>
                          <w:rFonts w:asciiTheme="majorEastAsia" w:eastAsiaTheme="majorEastAsia" w:hAnsiTheme="majorEastAsia"/>
                          <w:color w:val="000000" w:themeColor="text1"/>
                          <w:szCs w:val="21"/>
                        </w:rPr>
                      </w:pPr>
                      <w:r w:rsidRPr="000503DE">
                        <w:rPr>
                          <w:rFonts w:asciiTheme="majorEastAsia" w:eastAsiaTheme="majorEastAsia" w:hAnsiTheme="majorEastAsia" w:hint="eastAsia"/>
                          <w:color w:val="000000" w:themeColor="text1"/>
                          <w:szCs w:val="21"/>
                        </w:rPr>
                        <w:t>【研究内容１】</w:t>
                      </w:r>
                      <w:r>
                        <w:rPr>
                          <w:rFonts w:hint="eastAsia"/>
                          <w:color w:val="000000" w:themeColor="text1"/>
                        </w:rPr>
                        <w:t>数学的</w:t>
                      </w:r>
                      <w:r>
                        <w:rPr>
                          <w:color w:val="000000" w:themeColor="text1"/>
                        </w:rPr>
                        <w:t>活動を充実させる意図的な</w:t>
                      </w:r>
                      <w:r>
                        <w:rPr>
                          <w:rFonts w:hint="eastAsia"/>
                          <w:color w:val="000000" w:themeColor="text1"/>
                        </w:rPr>
                        <w:t>発問の</w:t>
                      </w:r>
                      <w:r>
                        <w:rPr>
                          <w:color w:val="000000" w:themeColor="text1"/>
                        </w:rPr>
                        <w:t>工夫</w:t>
                      </w:r>
                    </w:p>
                    <w:p w:rsidR="00FB0E7F" w:rsidRPr="00935AE9" w:rsidRDefault="00FB0E7F" w:rsidP="005543AB">
                      <w:pPr>
                        <w:overflowPunct w:val="0"/>
                        <w:ind w:leftChars="100" w:left="210"/>
                        <w:textAlignment w:val="baseline"/>
                        <w:rPr>
                          <w:rFonts w:ascii="ＭＳ 明朝" w:eastAsia="ＭＳ 明朝" w:hAnsi="Times New Roman" w:cs="Times New Roman"/>
                          <w:color w:val="000000"/>
                          <w:spacing w:val="2"/>
                          <w:kern w:val="0"/>
                          <w:szCs w:val="21"/>
                        </w:rPr>
                      </w:pPr>
                      <w:r w:rsidRPr="00935AE9">
                        <w:rPr>
                          <w:rFonts w:ascii="Times New Roman" w:eastAsia="ＭＳ 明朝" w:hAnsi="Times New Roman" w:cs="ＭＳ 明朝" w:hint="eastAsia"/>
                          <w:color w:val="000000"/>
                          <w:kern w:val="0"/>
                          <w:szCs w:val="21"/>
                        </w:rPr>
                        <w:t>①</w:t>
                      </w:r>
                      <w:r>
                        <w:rPr>
                          <w:rFonts w:ascii="Times New Roman" w:eastAsia="ＭＳ 明朝" w:hAnsi="Times New Roman" w:cs="ＭＳ 明朝" w:hint="eastAsia"/>
                          <w:color w:val="000000"/>
                          <w:kern w:val="0"/>
                          <w:szCs w:val="21"/>
                        </w:rPr>
                        <w:t xml:space="preserve">　数学の</w:t>
                      </w:r>
                      <w:r>
                        <w:rPr>
                          <w:rFonts w:ascii="Times New Roman" w:eastAsia="ＭＳ 明朝" w:hAnsi="Times New Roman" w:cs="ＭＳ 明朝"/>
                          <w:color w:val="000000"/>
                          <w:kern w:val="0"/>
                          <w:szCs w:val="21"/>
                        </w:rPr>
                        <w:t>目標を達成させる</w:t>
                      </w:r>
                      <w:r>
                        <w:rPr>
                          <w:rFonts w:ascii="Times New Roman" w:eastAsia="ＭＳ 明朝" w:hAnsi="Times New Roman" w:cs="ＭＳ 明朝" w:hint="eastAsia"/>
                          <w:color w:val="000000"/>
                          <w:kern w:val="0"/>
                          <w:szCs w:val="21"/>
                        </w:rPr>
                        <w:t>数学的</w:t>
                      </w:r>
                      <w:r>
                        <w:rPr>
                          <w:rFonts w:ascii="Times New Roman" w:eastAsia="ＭＳ 明朝" w:hAnsi="Times New Roman" w:cs="ＭＳ 明朝"/>
                          <w:color w:val="000000"/>
                          <w:kern w:val="0"/>
                          <w:szCs w:val="21"/>
                        </w:rPr>
                        <w:t>活動の明確化</w:t>
                      </w:r>
                    </w:p>
                    <w:p w:rsidR="00FB0E7F" w:rsidRPr="002F3BBB" w:rsidRDefault="00FB0E7F" w:rsidP="005543AB">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　数学的</w:t>
                      </w:r>
                      <w:r>
                        <w:rPr>
                          <w:rFonts w:ascii="Times New Roman" w:eastAsia="ＭＳ 明朝" w:hAnsi="Times New Roman" w:cs="ＭＳ 明朝"/>
                          <w:color w:val="000000"/>
                          <w:kern w:val="0"/>
                          <w:szCs w:val="21"/>
                        </w:rPr>
                        <w:t>活動の質を高める意図的な発問の工夫</w:t>
                      </w:r>
                    </w:p>
                  </w:txbxContent>
                </v:textbox>
              </v:shape>
            </w:pict>
          </mc:Fallback>
        </mc:AlternateContent>
      </w:r>
    </w:p>
    <w:p w:rsidR="008C6A3C" w:rsidRPr="00A1765E" w:rsidRDefault="008C6A3C" w:rsidP="00E0759F">
      <w:pPr>
        <w:rPr>
          <w:rFonts w:asciiTheme="majorEastAsia" w:eastAsiaTheme="majorEastAsia" w:hAnsiTheme="majorEastAsia"/>
          <w:color w:val="000000" w:themeColor="text1"/>
          <w:szCs w:val="21"/>
        </w:rPr>
      </w:pPr>
    </w:p>
    <w:p w:rsidR="00110C40" w:rsidRPr="00A1765E" w:rsidRDefault="00110C40" w:rsidP="00E0759F">
      <w:pPr>
        <w:rPr>
          <w:rFonts w:asciiTheme="majorEastAsia" w:eastAsiaTheme="majorEastAsia" w:hAnsiTheme="majorEastAsia"/>
          <w:color w:val="000000" w:themeColor="text1"/>
          <w:szCs w:val="21"/>
        </w:rPr>
      </w:pPr>
    </w:p>
    <w:p w:rsidR="00E758D1" w:rsidRPr="00A1765E" w:rsidRDefault="00E758D1" w:rsidP="00E0759F">
      <w:pPr>
        <w:rPr>
          <w:rFonts w:asciiTheme="majorEastAsia" w:eastAsiaTheme="majorEastAsia" w:hAnsiTheme="majorEastAsia"/>
          <w:color w:val="000000" w:themeColor="text1"/>
          <w:szCs w:val="21"/>
        </w:rPr>
      </w:pPr>
    </w:p>
    <w:p w:rsidR="00E758D1" w:rsidRPr="00A1765E" w:rsidRDefault="00C94CD0" w:rsidP="00E0759F">
      <w:pPr>
        <w:rPr>
          <w:rFonts w:asciiTheme="majorEastAsia" w:eastAsiaTheme="majorEastAsia" w:hAnsiTheme="majorEastAsia"/>
          <w:color w:val="000000" w:themeColor="text1"/>
          <w:szCs w:val="21"/>
        </w:rPr>
      </w:pPr>
      <w:r w:rsidRPr="00A1765E">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6432" behindDoc="0" locked="0" layoutInCell="1" allowOverlap="1" wp14:anchorId="5EF37455" wp14:editId="3CC2B8C5">
                <wp:simplePos x="0" y="0"/>
                <wp:positionH relativeFrom="column">
                  <wp:posOffset>821690</wp:posOffset>
                </wp:positionH>
                <wp:positionV relativeFrom="paragraph">
                  <wp:posOffset>43815</wp:posOffset>
                </wp:positionV>
                <wp:extent cx="5381625" cy="762000"/>
                <wp:effectExtent l="0" t="0" r="28575" b="19050"/>
                <wp:wrapNone/>
                <wp:docPr id="11" name="1 つの角を切り取った四角形 11"/>
                <wp:cNvGraphicFramePr/>
                <a:graphic xmlns:a="http://schemas.openxmlformats.org/drawingml/2006/main">
                  <a:graphicData uri="http://schemas.microsoft.com/office/word/2010/wordprocessingShape">
                    <wps:wsp>
                      <wps:cNvSpPr/>
                      <wps:spPr>
                        <a:xfrm>
                          <a:off x="0" y="0"/>
                          <a:ext cx="5381625" cy="762000"/>
                        </a:xfrm>
                        <a:prstGeom prst="snip1Rect">
                          <a:avLst>
                            <a:gd name="adj" fmla="val 9211"/>
                          </a:avLst>
                        </a:prstGeom>
                        <a:noFill/>
                        <a:ln w="25400" cap="flat" cmpd="sng" algn="ctr">
                          <a:solidFill>
                            <a:sysClr val="windowText" lastClr="000000"/>
                          </a:solidFill>
                          <a:prstDash val="solid"/>
                        </a:ln>
                        <a:effectLst/>
                      </wps:spPr>
                      <wps:txbx>
                        <w:txbxContent>
                          <w:p w:rsidR="00FB0E7F" w:rsidRPr="00110C40" w:rsidRDefault="00FB0E7F" w:rsidP="00935AE9">
                            <w:pPr>
                              <w:jc w:val="left"/>
                              <w:rPr>
                                <w:rFonts w:asciiTheme="majorEastAsia" w:eastAsiaTheme="majorEastAsia" w:hAnsiTheme="majorEastAsia"/>
                                <w:color w:val="000000" w:themeColor="text1"/>
                              </w:rPr>
                            </w:pPr>
                            <w:r w:rsidRPr="00110C40">
                              <w:rPr>
                                <w:rFonts w:asciiTheme="majorEastAsia" w:eastAsiaTheme="majorEastAsia" w:hAnsiTheme="majorEastAsia" w:hint="eastAsia"/>
                                <w:color w:val="000000" w:themeColor="text1"/>
                              </w:rPr>
                              <w:t>【研究内容２】</w:t>
                            </w:r>
                            <w:r>
                              <w:rPr>
                                <w:rFonts w:hint="eastAsia"/>
                              </w:rPr>
                              <w:t>数学的</w:t>
                            </w:r>
                            <w:r>
                              <w:t>活動の質を高める学習過程の工夫</w:t>
                            </w:r>
                          </w:p>
                          <w:p w:rsidR="00FB0E7F" w:rsidRPr="00935AE9" w:rsidRDefault="00FB0E7F" w:rsidP="005543AB">
                            <w:pPr>
                              <w:overflowPunct w:val="0"/>
                              <w:ind w:firstLineChars="100" w:firstLine="210"/>
                              <w:textAlignment w:val="baseline"/>
                              <w:rPr>
                                <w:rFonts w:ascii="ＭＳ 明朝" w:eastAsia="ＭＳ 明朝" w:hAnsi="Times New Roman" w:cs="Times New Roman"/>
                                <w:color w:val="000000"/>
                                <w:spacing w:val="2"/>
                                <w:kern w:val="0"/>
                                <w:szCs w:val="21"/>
                              </w:rPr>
                            </w:pPr>
                            <w:r w:rsidRPr="00935AE9">
                              <w:rPr>
                                <w:rFonts w:ascii="Times New Roman" w:eastAsia="ＭＳ 明朝" w:hAnsi="Times New Roman" w:cs="ＭＳ 明朝" w:hint="eastAsia"/>
                                <w:color w:val="000000"/>
                                <w:kern w:val="0"/>
                                <w:szCs w:val="21"/>
                              </w:rPr>
                              <w:t>①</w:t>
                            </w:r>
                            <w:r>
                              <w:rPr>
                                <w:rFonts w:ascii="Times New Roman" w:eastAsia="ＭＳ 明朝" w:hAnsi="Times New Roman" w:cs="ＭＳ 明朝" w:hint="eastAsia"/>
                                <w:color w:val="000000"/>
                                <w:kern w:val="0"/>
                                <w:szCs w:val="21"/>
                              </w:rPr>
                              <w:t xml:space="preserve">　生徒の</w:t>
                            </w:r>
                            <w:r>
                              <w:rPr>
                                <w:rFonts w:ascii="Times New Roman" w:eastAsia="ＭＳ 明朝" w:hAnsi="Times New Roman" w:cs="ＭＳ 明朝"/>
                                <w:color w:val="000000"/>
                                <w:kern w:val="0"/>
                                <w:szCs w:val="21"/>
                              </w:rPr>
                              <w:t>数学的思考を働かす問題の工夫</w:t>
                            </w:r>
                          </w:p>
                          <w:p w:rsidR="00FB0E7F" w:rsidRPr="000503DE" w:rsidRDefault="00FB0E7F" w:rsidP="005543AB">
                            <w:pPr>
                              <w:overflowPunct w:val="0"/>
                              <w:snapToGrid w:val="0"/>
                              <w:ind w:rightChars="-24" w:right="-50" w:firstLineChars="100" w:firstLine="210"/>
                              <w:textAlignment w:val="baseline"/>
                              <w:rPr>
                                <w:rFonts w:asciiTheme="minorEastAsia" w:hAnsiTheme="minorEastAsia" w:cs="Times New Roman"/>
                                <w:color w:val="000000"/>
                                <w:kern w:val="0"/>
                                <w:szCs w:val="21"/>
                              </w:rPr>
                            </w:pPr>
                            <w:r>
                              <w:rPr>
                                <w:rFonts w:ascii="Times New Roman" w:eastAsia="ＭＳ 明朝" w:hAnsi="Times New Roman" w:cs="ＭＳ 明朝" w:hint="eastAsia"/>
                                <w:color w:val="000000"/>
                                <w:kern w:val="0"/>
                                <w:szCs w:val="21"/>
                              </w:rPr>
                              <w:t>②　ひろげる</w:t>
                            </w:r>
                            <w:r>
                              <w:rPr>
                                <w:rFonts w:ascii="Times New Roman" w:eastAsia="ＭＳ 明朝" w:hAnsi="Times New Roman" w:cs="ＭＳ 明朝"/>
                                <w:color w:val="000000"/>
                                <w:kern w:val="0"/>
                                <w:szCs w:val="21"/>
                              </w:rPr>
                              <w:t>活動や興味・関心を高める</w:t>
                            </w:r>
                            <w:r>
                              <w:rPr>
                                <w:rFonts w:ascii="Times New Roman" w:eastAsia="ＭＳ 明朝" w:hAnsi="Times New Roman" w:cs="ＭＳ 明朝" w:hint="eastAsia"/>
                                <w:color w:val="000000"/>
                                <w:kern w:val="0"/>
                                <w:szCs w:val="21"/>
                              </w:rPr>
                              <w:t>活動</w:t>
                            </w:r>
                            <w:r>
                              <w:rPr>
                                <w:rFonts w:ascii="Times New Roman" w:eastAsia="ＭＳ 明朝" w:hAnsi="Times New Roman" w:cs="ＭＳ 明朝"/>
                                <w:color w:val="000000"/>
                                <w:kern w:val="0"/>
                                <w:szCs w:val="21"/>
                              </w:rPr>
                              <w:t>などを通した授業展開の工夫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7455" id="1 つの角を切り取った四角形 11" o:spid="_x0000_s1028" style="position:absolute;left:0;text-align:left;margin-left:64.7pt;margin-top:3.45pt;width:423.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8162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" adj="-11796480,,5400" path="m,l5311437,r70188,70188l5381625,762000,,762000,,xe" filled="f" strokecolor="windowText" strokeweight="2pt">
                <v:stroke joinstyle="miter"/>
                <v:formulas/>
                <v:path arrowok="t" o:connecttype="custom" o:connectlocs="0,0;5311437,0;5381625,70188;5381625,762000;0,762000;0,0" o:connectangles="0,0,0,0,0,0" textboxrect="0,0,5381625,762000"/>
                <v:textbox>
                  <w:txbxContent>
                    <w:p w:rsidR="00FB0E7F" w:rsidRPr="00110C40" w:rsidRDefault="00FB0E7F" w:rsidP="00935AE9">
                      <w:pPr>
                        <w:jc w:val="left"/>
                        <w:rPr>
                          <w:rFonts w:asciiTheme="majorEastAsia" w:eastAsiaTheme="majorEastAsia" w:hAnsiTheme="majorEastAsia"/>
                          <w:color w:val="000000" w:themeColor="text1"/>
                        </w:rPr>
                      </w:pPr>
                      <w:r w:rsidRPr="00110C40">
                        <w:rPr>
                          <w:rFonts w:asciiTheme="majorEastAsia" w:eastAsiaTheme="majorEastAsia" w:hAnsiTheme="majorEastAsia" w:hint="eastAsia"/>
                          <w:color w:val="000000" w:themeColor="text1"/>
                        </w:rPr>
                        <w:t>【研究内容２】</w:t>
                      </w:r>
                      <w:r>
                        <w:rPr>
                          <w:rFonts w:hint="eastAsia"/>
                        </w:rPr>
                        <w:t>数学的</w:t>
                      </w:r>
                      <w:r>
                        <w:t>活動の質を高める学習過程の工夫</w:t>
                      </w:r>
                    </w:p>
                    <w:p w:rsidR="00FB0E7F" w:rsidRPr="00935AE9" w:rsidRDefault="00FB0E7F" w:rsidP="005543AB">
                      <w:pPr>
                        <w:overflowPunct w:val="0"/>
                        <w:ind w:firstLineChars="100" w:firstLine="210"/>
                        <w:textAlignment w:val="baseline"/>
                        <w:rPr>
                          <w:rFonts w:ascii="ＭＳ 明朝" w:eastAsia="ＭＳ 明朝" w:hAnsi="Times New Roman" w:cs="Times New Roman"/>
                          <w:color w:val="000000"/>
                          <w:spacing w:val="2"/>
                          <w:kern w:val="0"/>
                          <w:szCs w:val="21"/>
                        </w:rPr>
                      </w:pPr>
                      <w:r w:rsidRPr="00935AE9">
                        <w:rPr>
                          <w:rFonts w:ascii="Times New Roman" w:eastAsia="ＭＳ 明朝" w:hAnsi="Times New Roman" w:cs="ＭＳ 明朝" w:hint="eastAsia"/>
                          <w:color w:val="000000"/>
                          <w:kern w:val="0"/>
                          <w:szCs w:val="21"/>
                        </w:rPr>
                        <w:t>①</w:t>
                      </w:r>
                      <w:r>
                        <w:rPr>
                          <w:rFonts w:ascii="Times New Roman" w:eastAsia="ＭＳ 明朝" w:hAnsi="Times New Roman" w:cs="ＭＳ 明朝" w:hint="eastAsia"/>
                          <w:color w:val="000000"/>
                          <w:kern w:val="0"/>
                          <w:szCs w:val="21"/>
                        </w:rPr>
                        <w:t xml:space="preserve">　生徒の</w:t>
                      </w:r>
                      <w:r>
                        <w:rPr>
                          <w:rFonts w:ascii="Times New Roman" w:eastAsia="ＭＳ 明朝" w:hAnsi="Times New Roman" w:cs="ＭＳ 明朝"/>
                          <w:color w:val="000000"/>
                          <w:kern w:val="0"/>
                          <w:szCs w:val="21"/>
                        </w:rPr>
                        <w:t>数学的思考を働かす問題の工夫</w:t>
                      </w:r>
                    </w:p>
                    <w:p w:rsidR="00FB0E7F" w:rsidRPr="000503DE" w:rsidRDefault="00FB0E7F" w:rsidP="005543AB">
                      <w:pPr>
                        <w:overflowPunct w:val="0"/>
                        <w:snapToGrid w:val="0"/>
                        <w:ind w:rightChars="-24" w:right="-50" w:firstLineChars="100" w:firstLine="210"/>
                        <w:textAlignment w:val="baseline"/>
                        <w:rPr>
                          <w:rFonts w:asciiTheme="minorEastAsia" w:hAnsiTheme="minorEastAsia" w:cs="Times New Roman"/>
                          <w:color w:val="000000"/>
                          <w:kern w:val="0"/>
                          <w:szCs w:val="21"/>
                        </w:rPr>
                      </w:pPr>
                      <w:r>
                        <w:rPr>
                          <w:rFonts w:ascii="Times New Roman" w:eastAsia="ＭＳ 明朝" w:hAnsi="Times New Roman" w:cs="ＭＳ 明朝" w:hint="eastAsia"/>
                          <w:color w:val="000000"/>
                          <w:kern w:val="0"/>
                          <w:szCs w:val="21"/>
                        </w:rPr>
                        <w:t>②　ひろげる</w:t>
                      </w:r>
                      <w:r>
                        <w:rPr>
                          <w:rFonts w:ascii="Times New Roman" w:eastAsia="ＭＳ 明朝" w:hAnsi="Times New Roman" w:cs="ＭＳ 明朝"/>
                          <w:color w:val="000000"/>
                          <w:kern w:val="0"/>
                          <w:szCs w:val="21"/>
                        </w:rPr>
                        <w:t>活動や興味・関心を高める</w:t>
                      </w:r>
                      <w:r>
                        <w:rPr>
                          <w:rFonts w:ascii="Times New Roman" w:eastAsia="ＭＳ 明朝" w:hAnsi="Times New Roman" w:cs="ＭＳ 明朝" w:hint="eastAsia"/>
                          <w:color w:val="000000"/>
                          <w:kern w:val="0"/>
                          <w:szCs w:val="21"/>
                        </w:rPr>
                        <w:t>活動</w:t>
                      </w:r>
                      <w:r>
                        <w:rPr>
                          <w:rFonts w:ascii="Times New Roman" w:eastAsia="ＭＳ 明朝" w:hAnsi="Times New Roman" w:cs="ＭＳ 明朝"/>
                          <w:color w:val="000000"/>
                          <w:kern w:val="0"/>
                          <w:szCs w:val="21"/>
                        </w:rPr>
                        <w:t>などを通した授業展開の工夫</w:t>
                      </w:r>
                    </w:p>
                  </w:txbxContent>
                </v:textbox>
              </v:shape>
            </w:pict>
          </mc:Fallback>
        </mc:AlternateContent>
      </w:r>
    </w:p>
    <w:p w:rsidR="00E758D1" w:rsidRPr="00A1765E" w:rsidRDefault="00E758D1" w:rsidP="00E0759F">
      <w:pPr>
        <w:rPr>
          <w:rFonts w:asciiTheme="majorEastAsia" w:eastAsiaTheme="majorEastAsia" w:hAnsiTheme="majorEastAsia"/>
          <w:color w:val="000000" w:themeColor="text1"/>
          <w:szCs w:val="21"/>
        </w:rPr>
      </w:pPr>
    </w:p>
    <w:p w:rsidR="00E758D1" w:rsidRPr="00A1765E" w:rsidRDefault="00E758D1" w:rsidP="00E0759F">
      <w:pPr>
        <w:rPr>
          <w:rFonts w:asciiTheme="majorEastAsia" w:eastAsiaTheme="majorEastAsia" w:hAnsiTheme="majorEastAsia"/>
          <w:color w:val="000000" w:themeColor="text1"/>
          <w:szCs w:val="21"/>
        </w:rPr>
      </w:pPr>
    </w:p>
    <w:p w:rsidR="002E427A" w:rsidRDefault="002E427A" w:rsidP="00E0759F">
      <w:pPr>
        <w:rPr>
          <w:rFonts w:asciiTheme="majorEastAsia" w:eastAsiaTheme="majorEastAsia" w:hAnsiTheme="majorEastAsia"/>
          <w:color w:val="000000" w:themeColor="text1"/>
          <w:szCs w:val="21"/>
        </w:rPr>
      </w:pPr>
    </w:p>
    <w:p w:rsidR="00416240" w:rsidRPr="00372EEB" w:rsidRDefault="00416240" w:rsidP="00416240">
      <w:pPr>
        <w:pStyle w:val="Default"/>
        <w:rPr>
          <w:color w:val="000000" w:themeColor="text1"/>
          <w:sz w:val="21"/>
          <w:szCs w:val="21"/>
        </w:rPr>
      </w:pPr>
      <w:r>
        <w:rPr>
          <w:rFonts w:asciiTheme="majorEastAsia" w:eastAsiaTheme="majorEastAsia" w:hAnsiTheme="majorEastAsia" w:hint="eastAsia"/>
          <w:color w:val="000000" w:themeColor="text1"/>
          <w:szCs w:val="21"/>
        </w:rPr>
        <w:t xml:space="preserve">　　　　　</w:t>
      </w:r>
      <w:r w:rsidRPr="00372EEB">
        <w:rPr>
          <w:rFonts w:hint="eastAsia"/>
          <w:color w:val="000000" w:themeColor="text1"/>
          <w:sz w:val="21"/>
          <w:szCs w:val="21"/>
        </w:rPr>
        <w:t>【</w:t>
      </w:r>
      <w:r w:rsidRPr="00372EEB">
        <w:rPr>
          <w:color w:val="000000" w:themeColor="text1"/>
          <w:sz w:val="21"/>
          <w:szCs w:val="21"/>
        </w:rPr>
        <w:t>教育課程について</w:t>
      </w:r>
      <w:r w:rsidRPr="00372EEB">
        <w:rPr>
          <w:rFonts w:hint="eastAsia"/>
          <w:color w:val="000000" w:themeColor="text1"/>
          <w:sz w:val="21"/>
          <w:szCs w:val="21"/>
        </w:rPr>
        <w:t>】</w:t>
      </w:r>
    </w:p>
    <w:p w:rsidR="00416240" w:rsidRPr="00372EEB" w:rsidRDefault="00416240" w:rsidP="00416240">
      <w:pPr>
        <w:pStyle w:val="Default"/>
        <w:ind w:firstLineChars="700" w:firstLine="1470"/>
        <w:rPr>
          <w:color w:val="000000" w:themeColor="text1"/>
          <w:sz w:val="21"/>
          <w:szCs w:val="21"/>
        </w:rPr>
      </w:pPr>
      <w:r w:rsidRPr="00372EEB">
        <w:rPr>
          <w:color w:val="000000" w:themeColor="text1"/>
          <w:sz w:val="21"/>
          <w:szCs w:val="21"/>
        </w:rPr>
        <w:t>・教育課程委員が平成２８年度版「中学校追補編」を作成している。</w:t>
      </w:r>
    </w:p>
    <w:p w:rsidR="00416240" w:rsidRPr="00372EEB" w:rsidRDefault="00416240" w:rsidP="00416240">
      <w:pPr>
        <w:pStyle w:val="Default"/>
        <w:ind w:firstLineChars="700" w:firstLine="1470"/>
        <w:rPr>
          <w:color w:val="000000" w:themeColor="text1"/>
          <w:sz w:val="21"/>
          <w:szCs w:val="21"/>
        </w:rPr>
      </w:pPr>
      <w:r w:rsidRPr="00372EEB">
        <w:rPr>
          <w:color w:val="000000" w:themeColor="text1"/>
          <w:sz w:val="21"/>
          <w:szCs w:val="21"/>
        </w:rPr>
        <w:t>・今年度は、中学校教育課程展開編の作成を行い、令和３年度の本格実施に向けて準備する。</w:t>
      </w:r>
    </w:p>
    <w:p w:rsidR="00416240" w:rsidRPr="00372EEB" w:rsidRDefault="00416240" w:rsidP="00416240">
      <w:pPr>
        <w:ind w:firstLineChars="700" w:firstLine="1470"/>
        <w:rPr>
          <w:rFonts w:asciiTheme="majorEastAsia" w:eastAsiaTheme="majorEastAsia" w:hAnsiTheme="majorEastAsia"/>
          <w:color w:val="000000" w:themeColor="text1"/>
          <w:szCs w:val="21"/>
        </w:rPr>
      </w:pPr>
      <w:r w:rsidRPr="00372EEB">
        <w:rPr>
          <w:color w:val="000000" w:themeColor="text1"/>
          <w:szCs w:val="21"/>
        </w:rPr>
        <w:t>・３観点の観点別評価にかかわっての研修を深められるよう、研修会等を行う。</w:t>
      </w:r>
    </w:p>
    <w:p w:rsidR="00416240" w:rsidRDefault="00416240" w:rsidP="00E0759F">
      <w:pPr>
        <w:rPr>
          <w:rFonts w:asciiTheme="majorEastAsia" w:eastAsiaTheme="majorEastAsia" w:hAnsiTheme="majorEastAsia"/>
          <w:color w:val="000000" w:themeColor="text1"/>
          <w:szCs w:val="21"/>
        </w:rPr>
      </w:pPr>
    </w:p>
    <w:p w:rsidR="007A29A9" w:rsidRPr="00A1765E" w:rsidRDefault="007A29A9" w:rsidP="00E0759F">
      <w:pPr>
        <w:rPr>
          <w:rFonts w:asciiTheme="majorEastAsia" w:eastAsiaTheme="majorEastAsia" w:hAnsiTheme="majorEastAsia"/>
          <w:color w:val="000000" w:themeColor="text1"/>
          <w:szCs w:val="21"/>
        </w:rPr>
      </w:pPr>
    </w:p>
    <w:p w:rsidR="00DB3F39" w:rsidRPr="00A1765E" w:rsidRDefault="00DB3F39" w:rsidP="00DB3F39">
      <w:pPr>
        <w:rPr>
          <w:rFonts w:asciiTheme="majorEastAsia" w:eastAsiaTheme="majorEastAsia" w:hAnsiTheme="majorEastAsia"/>
          <w:color w:val="000000" w:themeColor="text1"/>
          <w:sz w:val="24"/>
          <w:szCs w:val="21"/>
        </w:rPr>
      </w:pPr>
      <w:r w:rsidRPr="00A1765E">
        <w:rPr>
          <w:rFonts w:asciiTheme="majorEastAsia" w:eastAsiaTheme="majorEastAsia" w:hAnsiTheme="majorEastAsia" w:hint="eastAsia"/>
          <w:color w:val="000000" w:themeColor="text1"/>
          <w:sz w:val="24"/>
          <w:szCs w:val="21"/>
        </w:rPr>
        <w:t>Ⅱ．実践研究の経過と成果</w:t>
      </w:r>
    </w:p>
    <w:p w:rsidR="00DB3F39" w:rsidRPr="00A1765E" w:rsidRDefault="00DB3F39" w:rsidP="009209EF">
      <w:pPr>
        <w:ind w:firstLineChars="100" w:firstLine="210"/>
        <w:rPr>
          <w:rFonts w:asciiTheme="majorEastAsia" w:eastAsiaTheme="majorEastAsia" w:hAnsiTheme="majorEastAsia"/>
          <w:color w:val="000000" w:themeColor="text1"/>
          <w:szCs w:val="21"/>
        </w:rPr>
      </w:pPr>
      <w:r w:rsidRPr="00A1765E">
        <w:rPr>
          <w:rFonts w:asciiTheme="majorEastAsia" w:eastAsiaTheme="majorEastAsia" w:hAnsiTheme="majorEastAsia" w:hint="eastAsia"/>
          <w:color w:val="000000" w:themeColor="text1"/>
          <w:szCs w:val="21"/>
        </w:rPr>
        <w:t>１．実践研究の経過</w:t>
      </w:r>
    </w:p>
    <w:p w:rsidR="00DB3F39" w:rsidRPr="000E1933" w:rsidRDefault="002F099B" w:rsidP="009209EF">
      <w:pPr>
        <w:ind w:firstLineChars="200" w:firstLine="420"/>
        <w:rPr>
          <w:rFonts w:asciiTheme="majorEastAsia" w:eastAsiaTheme="majorEastAsia" w:hAnsiTheme="majorEastAsia"/>
          <w:szCs w:val="21"/>
        </w:rPr>
      </w:pPr>
      <w:r w:rsidRPr="000E1933">
        <w:rPr>
          <w:rFonts w:asciiTheme="majorEastAsia" w:eastAsiaTheme="majorEastAsia" w:hAnsiTheme="majorEastAsia" w:hint="eastAsia"/>
          <w:szCs w:val="21"/>
        </w:rPr>
        <w:t>（１）</w:t>
      </w:r>
      <w:r w:rsidR="00DB3F39" w:rsidRPr="000E1933">
        <w:rPr>
          <w:rFonts w:asciiTheme="majorEastAsia" w:eastAsiaTheme="majorEastAsia" w:hAnsiTheme="majorEastAsia" w:hint="eastAsia"/>
          <w:szCs w:val="21"/>
        </w:rPr>
        <w:t>中心グループによる研究経過</w:t>
      </w:r>
    </w:p>
    <w:tbl>
      <w:tblPr>
        <w:tblW w:w="9080" w:type="dxa"/>
        <w:tblInd w:w="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2" w:type="dxa"/>
          <w:right w:w="52" w:type="dxa"/>
        </w:tblCellMar>
        <w:tblLook w:val="0000" w:firstRow="0" w:lastRow="0" w:firstColumn="0" w:lastColumn="0" w:noHBand="0" w:noVBand="0"/>
      </w:tblPr>
      <w:tblGrid>
        <w:gridCol w:w="2340"/>
        <w:gridCol w:w="6740"/>
      </w:tblGrid>
      <w:tr w:rsidR="00A1765E" w:rsidRPr="00A1765E" w:rsidTr="00C74B18">
        <w:tc>
          <w:tcPr>
            <w:tcW w:w="2340" w:type="dxa"/>
          </w:tcPr>
          <w:p w:rsidR="00DB3F39" w:rsidRPr="000E1933" w:rsidRDefault="00DB3F39"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0E1933">
              <w:rPr>
                <w:rFonts w:asciiTheme="minorEastAsia" w:eastAsiaTheme="minorEastAsia" w:hAnsiTheme="minorEastAsia" w:cs="Times New Roman"/>
                <w:color w:val="auto"/>
              </w:rPr>
              <w:t xml:space="preserve">  </w:t>
            </w:r>
            <w:r w:rsidR="00D36768" w:rsidRPr="00372EEB">
              <w:rPr>
                <w:rFonts w:asciiTheme="minorEastAsia" w:eastAsiaTheme="minorEastAsia" w:hAnsiTheme="minorEastAsia" w:hint="eastAsia"/>
                <w:color w:val="000000" w:themeColor="text1"/>
              </w:rPr>
              <w:t>４月１４</w:t>
            </w:r>
            <w:r w:rsidRPr="00372EEB">
              <w:rPr>
                <w:rFonts w:asciiTheme="minorEastAsia" w:eastAsiaTheme="minorEastAsia" w:hAnsiTheme="minorEastAsia" w:hint="eastAsia"/>
                <w:color w:val="000000" w:themeColor="text1"/>
              </w:rPr>
              <w:t>日（</w:t>
            </w:r>
            <w:r w:rsidR="00D36768" w:rsidRPr="00372EEB">
              <w:rPr>
                <w:rFonts w:asciiTheme="minorEastAsia" w:eastAsiaTheme="minorEastAsia" w:hAnsiTheme="minorEastAsia" w:hint="eastAsia"/>
                <w:color w:val="000000" w:themeColor="text1"/>
              </w:rPr>
              <w:t>火）</w:t>
            </w:r>
          </w:p>
          <w:p w:rsidR="00DB3F39" w:rsidRPr="000E1933" w:rsidRDefault="00DB3F39"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p>
        </w:tc>
        <w:tc>
          <w:tcPr>
            <w:tcW w:w="6740" w:type="dxa"/>
          </w:tcPr>
          <w:p w:rsidR="00DB3F39" w:rsidRPr="000E1933" w:rsidRDefault="008779EC"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Pr>
                <w:rFonts w:asciiTheme="minorEastAsia" w:eastAsiaTheme="minorEastAsia" w:hAnsiTheme="minorEastAsia" w:hint="eastAsia"/>
                <w:color w:val="auto"/>
              </w:rPr>
              <w:t>石</w:t>
            </w:r>
            <w:r w:rsidR="000E1933" w:rsidRPr="000E1933">
              <w:rPr>
                <w:rFonts w:asciiTheme="minorEastAsia" w:eastAsiaTheme="minorEastAsia" w:hAnsiTheme="minorEastAsia"/>
                <w:color w:val="auto"/>
              </w:rPr>
              <w:t>教研</w:t>
            </w:r>
            <w:r w:rsidR="003928B2" w:rsidRPr="000E1933">
              <w:rPr>
                <w:rFonts w:asciiTheme="minorEastAsia" w:eastAsiaTheme="minorEastAsia" w:hAnsiTheme="minorEastAsia" w:hint="eastAsia"/>
                <w:color w:val="auto"/>
              </w:rPr>
              <w:t>専門</w:t>
            </w:r>
            <w:r w:rsidR="003928B2" w:rsidRPr="000E1933">
              <w:rPr>
                <w:rFonts w:asciiTheme="minorEastAsia" w:eastAsiaTheme="minorEastAsia" w:hAnsiTheme="minorEastAsia"/>
                <w:color w:val="auto"/>
              </w:rPr>
              <w:t>部会</w:t>
            </w:r>
            <w:r w:rsidR="003928B2" w:rsidRPr="000E1933">
              <w:rPr>
                <w:rFonts w:asciiTheme="minorEastAsia" w:eastAsiaTheme="minorEastAsia" w:hAnsiTheme="minorEastAsia" w:hint="eastAsia"/>
                <w:color w:val="auto"/>
              </w:rPr>
              <w:t xml:space="preserve"> </w:t>
            </w:r>
            <w:r w:rsidR="00DB3F39" w:rsidRPr="000E1933">
              <w:rPr>
                <w:rFonts w:asciiTheme="minorEastAsia" w:eastAsiaTheme="minorEastAsia" w:hAnsiTheme="minorEastAsia" w:hint="eastAsia"/>
                <w:color w:val="auto"/>
              </w:rPr>
              <w:t>第</w:t>
            </w:r>
            <w:r w:rsidR="00C94CD0" w:rsidRPr="000E1933">
              <w:rPr>
                <w:rFonts w:asciiTheme="minorEastAsia" w:eastAsiaTheme="minorEastAsia" w:hAnsiTheme="minorEastAsia" w:cs="Century" w:hint="eastAsia"/>
                <w:color w:val="auto"/>
              </w:rPr>
              <w:t>一次</w:t>
            </w:r>
            <w:r w:rsidR="00DB3F39" w:rsidRPr="000E1933">
              <w:rPr>
                <w:rFonts w:asciiTheme="minorEastAsia" w:eastAsiaTheme="minorEastAsia" w:hAnsiTheme="minorEastAsia" w:hint="eastAsia"/>
                <w:color w:val="auto"/>
              </w:rPr>
              <w:t>研究協議会</w:t>
            </w:r>
            <w:r w:rsidR="000E1933" w:rsidRPr="000E1933">
              <w:rPr>
                <w:rFonts w:asciiTheme="minorEastAsia" w:eastAsiaTheme="minorEastAsia" w:hAnsiTheme="minorEastAsia" w:hint="eastAsia"/>
                <w:color w:val="auto"/>
              </w:rPr>
              <w:t xml:space="preserve">　</w:t>
            </w:r>
            <w:r w:rsidR="000E1933" w:rsidRPr="000E1933">
              <w:rPr>
                <w:rFonts w:asciiTheme="minorEastAsia" w:eastAsiaTheme="minorEastAsia" w:hAnsiTheme="minorEastAsia"/>
                <w:color w:val="auto"/>
              </w:rPr>
              <w:t>→中止</w:t>
            </w:r>
          </w:p>
          <w:p w:rsidR="00DB3F39" w:rsidRPr="000E1933" w:rsidRDefault="00DB3F39"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0E1933">
              <w:rPr>
                <w:rFonts w:asciiTheme="minorEastAsia" w:eastAsiaTheme="minorEastAsia" w:hAnsiTheme="minorEastAsia" w:hint="eastAsia"/>
                <w:color w:val="auto"/>
              </w:rPr>
              <w:t>今年度の研究体制、研究内容、方法などの話し合い</w:t>
            </w:r>
          </w:p>
        </w:tc>
      </w:tr>
      <w:tr w:rsidR="00A1765E" w:rsidRPr="00A1765E" w:rsidTr="00C74B18">
        <w:tc>
          <w:tcPr>
            <w:tcW w:w="2340" w:type="dxa"/>
          </w:tcPr>
          <w:p w:rsidR="00DB3F39" w:rsidRPr="000E1933" w:rsidRDefault="000E1933"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0E1933">
              <w:rPr>
                <w:rFonts w:asciiTheme="minorEastAsia" w:eastAsiaTheme="minorEastAsia" w:hAnsiTheme="minorEastAsia" w:hint="eastAsia"/>
                <w:color w:val="auto"/>
              </w:rPr>
              <w:t xml:space="preserve">　７</w:t>
            </w:r>
            <w:r w:rsidR="00DB3F39" w:rsidRPr="000E1933">
              <w:rPr>
                <w:rFonts w:asciiTheme="minorEastAsia" w:eastAsiaTheme="minorEastAsia" w:hAnsiTheme="minorEastAsia" w:hint="eastAsia"/>
                <w:color w:val="auto"/>
              </w:rPr>
              <w:t>月</w:t>
            </w:r>
            <w:r w:rsidRPr="000E1933">
              <w:rPr>
                <w:rFonts w:asciiTheme="minorEastAsia" w:eastAsiaTheme="minorEastAsia" w:hAnsiTheme="minorEastAsia" w:hint="eastAsia"/>
                <w:color w:val="auto"/>
              </w:rPr>
              <w:t>２７日（月</w:t>
            </w:r>
            <w:r w:rsidR="00DB3F39" w:rsidRPr="000E1933">
              <w:rPr>
                <w:rFonts w:asciiTheme="minorEastAsia" w:eastAsiaTheme="minorEastAsia" w:hAnsiTheme="minorEastAsia" w:hint="eastAsia"/>
                <w:color w:val="auto"/>
              </w:rPr>
              <w:t>）</w:t>
            </w:r>
          </w:p>
          <w:p w:rsidR="00DB3F39" w:rsidRPr="000E1933" w:rsidRDefault="000E1933"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0E1933">
              <w:rPr>
                <w:rFonts w:asciiTheme="minorEastAsia" w:eastAsiaTheme="minorEastAsia" w:hAnsiTheme="minorEastAsia" w:cs="Times New Roman" w:hint="eastAsia"/>
                <w:color w:val="auto"/>
              </w:rPr>
              <w:t xml:space="preserve">　</w:t>
            </w:r>
            <w:r w:rsidRPr="000E1933">
              <w:rPr>
                <w:rFonts w:asciiTheme="minorEastAsia" w:eastAsiaTheme="minorEastAsia" w:hAnsiTheme="minorEastAsia" w:cs="Times New Roman"/>
                <w:color w:val="auto"/>
              </w:rPr>
              <w:t xml:space="preserve">　　　　　　　　　</w:t>
            </w:r>
          </w:p>
        </w:tc>
        <w:tc>
          <w:tcPr>
            <w:tcW w:w="6740" w:type="dxa"/>
          </w:tcPr>
          <w:p w:rsidR="000E1933" w:rsidRPr="000E1933" w:rsidRDefault="000E1933" w:rsidP="000E1933">
            <w:pPr>
              <w:pStyle w:val="ac"/>
              <w:suppressAutoHyphens/>
              <w:kinsoku w:val="0"/>
              <w:wordWrap w:val="0"/>
              <w:autoSpaceDE w:val="0"/>
              <w:autoSpaceDN w:val="0"/>
              <w:spacing w:line="280" w:lineRule="atLeast"/>
              <w:jc w:val="left"/>
              <w:rPr>
                <w:rFonts w:asciiTheme="minorEastAsia" w:eastAsiaTheme="minorEastAsia" w:hAnsiTheme="minorEastAsia"/>
                <w:color w:val="auto"/>
              </w:rPr>
            </w:pPr>
            <w:r w:rsidRPr="000E1933">
              <w:rPr>
                <w:rFonts w:asciiTheme="minorEastAsia" w:eastAsiaTheme="minorEastAsia" w:hAnsiTheme="minorEastAsia" w:hint="eastAsia"/>
                <w:color w:val="auto"/>
              </w:rPr>
              <w:t>今後の</w:t>
            </w:r>
            <w:r w:rsidR="00962F3E">
              <w:rPr>
                <w:rFonts w:asciiTheme="minorEastAsia" w:eastAsiaTheme="minorEastAsia" w:hAnsiTheme="minorEastAsia"/>
                <w:color w:val="auto"/>
              </w:rPr>
              <w:t>研究計画</w:t>
            </w:r>
            <w:r w:rsidR="00962F3E">
              <w:rPr>
                <w:rFonts w:asciiTheme="minorEastAsia" w:eastAsiaTheme="minorEastAsia" w:hAnsiTheme="minorEastAsia" w:hint="eastAsia"/>
                <w:color w:val="auto"/>
              </w:rPr>
              <w:t>配付</w:t>
            </w:r>
          </w:p>
          <w:p w:rsidR="00DB3F39" w:rsidRPr="000E1933" w:rsidRDefault="000E1933" w:rsidP="000E1933">
            <w:r w:rsidRPr="000E1933">
              <w:rPr>
                <w:rFonts w:hint="eastAsia"/>
              </w:rPr>
              <w:t>第</w:t>
            </w:r>
            <w:r w:rsidRPr="000E1933">
              <w:t>１回学習会　学習資料配付</w:t>
            </w:r>
          </w:p>
        </w:tc>
      </w:tr>
      <w:tr w:rsidR="00A1765E" w:rsidRPr="00A1765E" w:rsidTr="00C74B18">
        <w:tc>
          <w:tcPr>
            <w:tcW w:w="2340" w:type="dxa"/>
          </w:tcPr>
          <w:p w:rsidR="003928B2" w:rsidRPr="00C40F26" w:rsidRDefault="000E1933"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C40F26">
              <w:rPr>
                <w:rFonts w:asciiTheme="minorEastAsia" w:eastAsiaTheme="minorEastAsia" w:hAnsiTheme="minorEastAsia" w:hint="eastAsia"/>
                <w:color w:val="auto"/>
              </w:rPr>
              <w:t>１０</w:t>
            </w:r>
            <w:r w:rsidR="00DB3F39" w:rsidRPr="00C40F26">
              <w:rPr>
                <w:rFonts w:asciiTheme="minorEastAsia" w:eastAsiaTheme="minorEastAsia" w:hAnsiTheme="minorEastAsia" w:hint="eastAsia"/>
                <w:color w:val="auto"/>
              </w:rPr>
              <w:t>月</w:t>
            </w:r>
            <w:r w:rsidRPr="00C40F26">
              <w:rPr>
                <w:rFonts w:asciiTheme="minorEastAsia" w:eastAsiaTheme="minorEastAsia" w:hAnsiTheme="minorEastAsia" w:hint="eastAsia"/>
                <w:color w:val="auto"/>
              </w:rPr>
              <w:t xml:space="preserve">　</w:t>
            </w:r>
            <w:r w:rsidRPr="00C40F26">
              <w:rPr>
                <w:rFonts w:asciiTheme="minorEastAsia" w:eastAsiaTheme="minorEastAsia" w:hAnsiTheme="minorEastAsia"/>
                <w:color w:val="auto"/>
              </w:rPr>
              <w:t>２</w:t>
            </w:r>
            <w:r w:rsidRPr="00C40F26">
              <w:rPr>
                <w:rFonts w:asciiTheme="minorEastAsia" w:eastAsiaTheme="minorEastAsia" w:hAnsiTheme="minorEastAsia" w:hint="eastAsia"/>
                <w:color w:val="auto"/>
              </w:rPr>
              <w:t>日（金</w:t>
            </w:r>
            <w:r w:rsidR="00DB3F39" w:rsidRPr="00C40F26">
              <w:rPr>
                <w:rFonts w:asciiTheme="minorEastAsia" w:eastAsiaTheme="minorEastAsia" w:hAnsiTheme="minorEastAsia" w:hint="eastAsia"/>
                <w:color w:val="auto"/>
              </w:rPr>
              <w:t>）</w:t>
            </w:r>
          </w:p>
          <w:p w:rsidR="00C40F26" w:rsidRPr="00C40F26" w:rsidRDefault="00C40F26"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１０</w:t>
            </w:r>
            <w:r>
              <w:rPr>
                <w:rFonts w:asciiTheme="minorEastAsia" w:eastAsiaTheme="minorEastAsia" w:hAnsiTheme="minorEastAsia" w:cs="Times New Roman"/>
                <w:color w:val="auto"/>
              </w:rPr>
              <w:t>月　６日（火）</w:t>
            </w:r>
          </w:p>
        </w:tc>
        <w:tc>
          <w:tcPr>
            <w:tcW w:w="6740" w:type="dxa"/>
          </w:tcPr>
          <w:p w:rsidR="003928B2" w:rsidRPr="00C40F26" w:rsidRDefault="000E1933" w:rsidP="00C94CD0">
            <w:pPr>
              <w:pStyle w:val="ac"/>
              <w:suppressAutoHyphens/>
              <w:kinsoku w:val="0"/>
              <w:wordWrap w:val="0"/>
              <w:autoSpaceDE w:val="0"/>
              <w:autoSpaceDN w:val="0"/>
              <w:spacing w:line="280" w:lineRule="atLeast"/>
              <w:jc w:val="left"/>
              <w:rPr>
                <w:rFonts w:asciiTheme="minorEastAsia" w:eastAsiaTheme="minorEastAsia" w:hAnsiTheme="minorEastAsia" w:cs="Times New Roman"/>
                <w:color w:val="auto"/>
              </w:rPr>
            </w:pPr>
            <w:r w:rsidRPr="00C40F26">
              <w:rPr>
                <w:rFonts w:asciiTheme="minorEastAsia" w:eastAsiaTheme="minorEastAsia" w:hAnsiTheme="minorEastAsia" w:hint="eastAsia"/>
                <w:color w:val="auto"/>
              </w:rPr>
              <w:t>石</w:t>
            </w:r>
            <w:r w:rsidRPr="00C40F26">
              <w:rPr>
                <w:rFonts w:asciiTheme="minorEastAsia" w:eastAsiaTheme="minorEastAsia" w:hAnsiTheme="minorEastAsia"/>
                <w:color w:val="auto"/>
              </w:rPr>
              <w:t>教</w:t>
            </w:r>
            <w:r w:rsidRPr="00C40F26">
              <w:rPr>
                <w:rFonts w:asciiTheme="minorEastAsia" w:eastAsiaTheme="minorEastAsia" w:hAnsiTheme="minorEastAsia" w:hint="eastAsia"/>
                <w:color w:val="auto"/>
              </w:rPr>
              <w:t>研</w:t>
            </w:r>
            <w:r w:rsidRPr="00C40F26">
              <w:rPr>
                <w:rFonts w:asciiTheme="minorEastAsia" w:eastAsiaTheme="minorEastAsia" w:hAnsiTheme="minorEastAsia"/>
                <w:color w:val="auto"/>
              </w:rPr>
              <w:t>数学部会レポート</w:t>
            </w:r>
            <w:r w:rsidR="00C40F26" w:rsidRPr="00C40F26">
              <w:rPr>
                <w:rFonts w:asciiTheme="minorEastAsia" w:eastAsiaTheme="minorEastAsia" w:hAnsiTheme="minorEastAsia" w:hint="eastAsia"/>
                <w:color w:val="auto"/>
              </w:rPr>
              <w:t>集約</w:t>
            </w:r>
          </w:p>
          <w:p w:rsidR="00C94CD0" w:rsidRPr="00C40F26" w:rsidRDefault="00C40F26" w:rsidP="00C94CD0">
            <w:pPr>
              <w:pStyle w:val="ac"/>
              <w:suppressAutoHyphens/>
              <w:kinsoku w:val="0"/>
              <w:wordWrap w:val="0"/>
              <w:autoSpaceDE w:val="0"/>
              <w:autoSpaceDN w:val="0"/>
              <w:spacing w:line="280" w:lineRule="atLeast"/>
              <w:jc w:val="left"/>
              <w:rPr>
                <w:rFonts w:asciiTheme="minorEastAsia" w:eastAsiaTheme="minorEastAsia" w:hAnsiTheme="minorEastAsia"/>
                <w:color w:val="auto"/>
              </w:rPr>
            </w:pPr>
            <w:r>
              <w:rPr>
                <w:rFonts w:asciiTheme="minorEastAsia" w:eastAsiaTheme="minorEastAsia" w:hAnsiTheme="minorEastAsia" w:hint="eastAsia"/>
                <w:color w:val="auto"/>
              </w:rPr>
              <w:t>石</w:t>
            </w:r>
            <w:r w:rsidR="00962F3E">
              <w:rPr>
                <w:rFonts w:asciiTheme="minorEastAsia" w:eastAsiaTheme="minorEastAsia" w:hAnsiTheme="minorEastAsia"/>
                <w:color w:val="auto"/>
              </w:rPr>
              <w:t>教研数学部会レポート</w:t>
            </w:r>
            <w:r w:rsidR="00962F3E">
              <w:rPr>
                <w:rFonts w:asciiTheme="minorEastAsia" w:eastAsiaTheme="minorEastAsia" w:hAnsiTheme="minorEastAsia" w:hint="eastAsia"/>
                <w:color w:val="auto"/>
              </w:rPr>
              <w:t>配付</w:t>
            </w:r>
          </w:p>
        </w:tc>
      </w:tr>
    </w:tbl>
    <w:p w:rsidR="00A61F95" w:rsidRPr="00962F3E" w:rsidRDefault="00627BB6" w:rsidP="00627BB6">
      <w:pPr>
        <w:spacing w:line="280" w:lineRule="exact"/>
        <w:rPr>
          <w:rFonts w:asciiTheme="minorEastAsia" w:hAnsiTheme="minorEastAsia" w:cs="ＭＳ 明朝"/>
          <w:color w:val="000000" w:themeColor="text1"/>
          <w:sz w:val="24"/>
          <w:szCs w:val="24"/>
        </w:rPr>
      </w:pPr>
      <w:r w:rsidRPr="00962F3E">
        <w:rPr>
          <w:rFonts w:asciiTheme="minorEastAsia" w:hAnsiTheme="minorEastAsia" w:cs="ＭＳ 明朝" w:hint="eastAsia"/>
          <w:color w:val="000000" w:themeColor="text1"/>
          <w:sz w:val="24"/>
          <w:szCs w:val="24"/>
        </w:rPr>
        <w:t>Ⅲ．</w:t>
      </w:r>
      <w:r w:rsidRPr="00962F3E">
        <w:rPr>
          <w:rFonts w:asciiTheme="minorEastAsia" w:hAnsiTheme="minorEastAsia" w:cs="ＭＳ 明朝"/>
          <w:color w:val="000000" w:themeColor="text1"/>
          <w:sz w:val="24"/>
          <w:szCs w:val="24"/>
        </w:rPr>
        <w:t>具体的な</w:t>
      </w:r>
      <w:r w:rsidRPr="00962F3E">
        <w:rPr>
          <w:rFonts w:asciiTheme="minorEastAsia" w:hAnsiTheme="minorEastAsia" w:cs="ＭＳ 明朝" w:hint="eastAsia"/>
          <w:color w:val="000000" w:themeColor="text1"/>
          <w:sz w:val="24"/>
          <w:szCs w:val="24"/>
        </w:rPr>
        <w:t>取り組み</w:t>
      </w:r>
    </w:p>
    <w:p w:rsidR="00696107" w:rsidRPr="00962F3E" w:rsidRDefault="00696107" w:rsidP="00627BB6">
      <w:pPr>
        <w:spacing w:line="280" w:lineRule="exact"/>
        <w:rPr>
          <w:rFonts w:asciiTheme="minorEastAsia" w:hAnsiTheme="minorEastAsia" w:cs="ＭＳ 明朝"/>
          <w:color w:val="000000" w:themeColor="text1"/>
          <w:sz w:val="24"/>
          <w:szCs w:val="24"/>
        </w:rPr>
      </w:pPr>
    </w:p>
    <w:p w:rsidR="00627BB6" w:rsidRPr="00962F3E" w:rsidRDefault="00627BB6" w:rsidP="00627BB6">
      <w:pPr>
        <w:spacing w:line="280" w:lineRule="exact"/>
        <w:rPr>
          <w:rFonts w:asciiTheme="minorEastAsia" w:hAnsiTheme="minorEastAsia" w:cs="ＭＳ 明朝"/>
          <w:color w:val="000000" w:themeColor="text1"/>
          <w:sz w:val="22"/>
        </w:rPr>
      </w:pPr>
      <w:r w:rsidRPr="00962F3E">
        <w:rPr>
          <w:rFonts w:asciiTheme="minorEastAsia" w:hAnsiTheme="minorEastAsia" w:cs="ＭＳ 明朝" w:hint="eastAsia"/>
          <w:color w:val="000000" w:themeColor="text1"/>
          <w:szCs w:val="21"/>
        </w:rPr>
        <w:t xml:space="preserve">　</w:t>
      </w:r>
      <w:r w:rsidR="00574535" w:rsidRPr="00962F3E">
        <w:rPr>
          <w:rFonts w:asciiTheme="minorEastAsia" w:hAnsiTheme="minorEastAsia" w:cs="ＭＳ 明朝" w:hint="eastAsia"/>
          <w:color w:val="000000" w:themeColor="text1"/>
          <w:sz w:val="22"/>
        </w:rPr>
        <w:t>①</w:t>
      </w:r>
      <w:r w:rsidR="00C71CEF">
        <w:rPr>
          <w:rFonts w:asciiTheme="minorEastAsia" w:hAnsiTheme="minorEastAsia" w:cs="ＭＳ 明朝" w:hint="eastAsia"/>
          <w:color w:val="000000" w:themeColor="text1"/>
          <w:sz w:val="22"/>
        </w:rPr>
        <w:t>配付</w:t>
      </w:r>
      <w:r w:rsidR="00574535" w:rsidRPr="00962F3E">
        <w:rPr>
          <w:rFonts w:asciiTheme="minorEastAsia" w:hAnsiTheme="minorEastAsia" w:cs="ＭＳ 明朝"/>
          <w:color w:val="000000" w:themeColor="text1"/>
          <w:sz w:val="22"/>
        </w:rPr>
        <w:t>した学習資料（新学習指導要領にかかわるもの）についての概要</w:t>
      </w:r>
    </w:p>
    <w:p w:rsidR="00D36768" w:rsidRPr="00962F3E" w:rsidRDefault="00D36768" w:rsidP="00627BB6">
      <w:pPr>
        <w:spacing w:line="280" w:lineRule="exact"/>
        <w:rPr>
          <w:rFonts w:asciiTheme="minorEastAsia" w:hAnsiTheme="minorEastAsia" w:cs="ＭＳ 明朝"/>
          <w:color w:val="000000" w:themeColor="text1"/>
          <w:sz w:val="22"/>
        </w:rPr>
      </w:pPr>
      <w:r w:rsidRPr="00962F3E">
        <w:rPr>
          <w:rFonts w:asciiTheme="minorEastAsia" w:hAnsiTheme="minorEastAsia" w:cs="ＭＳ 明朝" w:hint="eastAsia"/>
          <w:color w:val="000000" w:themeColor="text1"/>
          <w:sz w:val="22"/>
        </w:rPr>
        <w:t xml:space="preserve">　　「主体的に学習に取り組む態度」【態】をどのようにみとるか</w:t>
      </w:r>
    </w:p>
    <w:p w:rsidR="00574535" w:rsidRPr="00962F3E" w:rsidRDefault="001F5253" w:rsidP="001F5253">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w:t>
      </w:r>
      <w:r w:rsidR="00574535" w:rsidRPr="00962F3E">
        <w:rPr>
          <w:rFonts w:asciiTheme="minorEastAsia" w:hAnsiTheme="minorEastAsia" w:hint="eastAsia"/>
          <w:bCs/>
          <w:szCs w:val="21"/>
        </w:rPr>
        <w:t>〔１．単元計画（デザイン）の作り方・評価をみとる場所の例〕</w:t>
      </w:r>
    </w:p>
    <w:p w:rsidR="001F5253" w:rsidRPr="00962F3E" w:rsidRDefault="00D46DE2" w:rsidP="001F5253">
      <w:pPr>
        <w:snapToGrid w:val="0"/>
        <w:spacing w:line="240" w:lineRule="atLeast"/>
        <w:ind w:firstLineChars="200" w:firstLine="420"/>
        <w:rPr>
          <w:rFonts w:asciiTheme="minorEastAsia" w:hAnsiTheme="minorEastAsia"/>
          <w:szCs w:val="21"/>
        </w:rPr>
      </w:pPr>
      <w:r w:rsidRPr="00962F3E">
        <w:rPr>
          <w:rFonts w:asciiTheme="minorEastAsia" w:hAnsiTheme="minorEastAsia" w:hint="eastAsia"/>
          <w:bCs/>
          <w:szCs w:val="21"/>
        </w:rPr>
        <w:t>〔２．評価の進め方の例〕</w:t>
      </w:r>
    </w:p>
    <w:p w:rsidR="00D46DE2" w:rsidRPr="00962F3E" w:rsidRDefault="00D46DE2" w:rsidP="001F5253">
      <w:pPr>
        <w:snapToGrid w:val="0"/>
        <w:spacing w:line="240" w:lineRule="atLeast"/>
        <w:ind w:firstLineChars="300" w:firstLine="630"/>
        <w:rPr>
          <w:rFonts w:asciiTheme="minorEastAsia" w:hAnsiTheme="minorEastAsia"/>
          <w:szCs w:val="21"/>
        </w:rPr>
      </w:pPr>
      <w:r w:rsidRPr="00962F3E">
        <w:rPr>
          <w:rFonts w:asciiTheme="minorEastAsia" w:hAnsiTheme="minorEastAsia" w:hint="eastAsia"/>
          <w:szCs w:val="21"/>
        </w:rPr>
        <w:t xml:space="preserve">□観点別学習状況の評価の進め方　</w:t>
      </w:r>
    </w:p>
    <w:p w:rsidR="001F5253" w:rsidRPr="00962F3E" w:rsidRDefault="001F5253" w:rsidP="001F5253">
      <w:pPr>
        <w:snapToGrid w:val="0"/>
        <w:spacing w:line="240" w:lineRule="atLeast"/>
        <w:ind w:firstLineChars="300" w:firstLine="630"/>
        <w:rPr>
          <w:rFonts w:asciiTheme="minorEastAsia" w:hAnsiTheme="minorEastAsia"/>
          <w:szCs w:val="21"/>
        </w:rPr>
      </w:pPr>
      <w:r w:rsidRPr="00962F3E">
        <w:rPr>
          <w:rFonts w:asciiTheme="minorEastAsia" w:hAnsiTheme="minorEastAsia" w:hint="eastAsia"/>
          <w:szCs w:val="21"/>
        </w:rPr>
        <w:t>※評価に関わって、留意しておきたいこと</w:t>
      </w:r>
    </w:p>
    <w:p w:rsidR="00D46DE2" w:rsidRPr="00962F3E" w:rsidRDefault="00D46DE2" w:rsidP="00696107">
      <w:pPr>
        <w:snapToGrid w:val="0"/>
        <w:spacing w:line="240" w:lineRule="atLeast"/>
        <w:ind w:leftChars="300" w:left="840" w:hangingChars="100" w:hanging="210"/>
        <w:rPr>
          <w:rFonts w:asciiTheme="minorEastAsia" w:hAnsiTheme="minorEastAsia"/>
          <w:bCs/>
          <w:szCs w:val="21"/>
        </w:rPr>
      </w:pPr>
      <w:r w:rsidRPr="00962F3E">
        <w:rPr>
          <w:rFonts w:asciiTheme="minorEastAsia" w:hAnsiTheme="minorEastAsia" w:hint="eastAsia"/>
          <w:bCs/>
          <w:szCs w:val="21"/>
        </w:rPr>
        <w:t>「主体的に学習に取り組む態度」の評価においては，多様な評価の方法を取り入れることが大切である。例えば，</w:t>
      </w:r>
      <w:r w:rsidRPr="00962F3E">
        <w:rPr>
          <w:rFonts w:asciiTheme="minorEastAsia" w:hAnsiTheme="minorEastAsia" w:hint="eastAsia"/>
          <w:bCs/>
          <w:szCs w:val="21"/>
          <w:u w:val="single"/>
        </w:rPr>
        <w:t>机間指導等を通じて捉えた生徒の学習への取組の様子，発言やつぶやきの内容，ノートの記述内容などに基づいて評価する行動観察や，生徒による自己評価や相互評価，個別の面談の内容等を，教師が評価を行う際に考慮する材料の一つとして用いることなどが考えられる</w:t>
      </w:r>
      <w:r w:rsidRPr="00962F3E">
        <w:rPr>
          <w:rFonts w:asciiTheme="minorEastAsia" w:hAnsiTheme="minorEastAsia" w:hint="eastAsia"/>
          <w:bCs/>
          <w:szCs w:val="21"/>
        </w:rPr>
        <w:t>。本事例では，五つの評価の方法を例示しているが，生徒の実態等に応じて適切な評価方法を選択することが考えられる。</w:t>
      </w:r>
    </w:p>
    <w:p w:rsidR="00D46DE2" w:rsidRPr="00962F3E" w:rsidRDefault="00D46DE2" w:rsidP="00696107">
      <w:pPr>
        <w:snapToGrid w:val="0"/>
        <w:spacing w:line="240" w:lineRule="atLeast"/>
        <w:ind w:leftChars="400" w:left="1155" w:hangingChars="150" w:hanging="315"/>
        <w:rPr>
          <w:rFonts w:asciiTheme="minorEastAsia" w:hAnsiTheme="minorEastAsia"/>
        </w:rPr>
      </w:pPr>
      <w:r w:rsidRPr="00962F3E">
        <w:rPr>
          <w:rFonts w:asciiTheme="minorEastAsia" w:hAnsiTheme="minorEastAsia" w:hint="eastAsia"/>
        </w:rPr>
        <w:t>① 一つの問題に対するいくつかの解き方を比較し，自分なりの考察を加えて残した記述を基に評価する例</w:t>
      </w:r>
    </w:p>
    <w:p w:rsidR="00D46DE2" w:rsidRPr="00962F3E" w:rsidRDefault="00D46DE2" w:rsidP="00696107">
      <w:pPr>
        <w:snapToGrid w:val="0"/>
        <w:spacing w:line="240" w:lineRule="atLeast"/>
        <w:ind w:leftChars="400" w:left="1155" w:hangingChars="150" w:hanging="315"/>
        <w:rPr>
          <w:rFonts w:asciiTheme="minorEastAsia" w:hAnsiTheme="minorEastAsia"/>
        </w:rPr>
      </w:pPr>
      <w:r w:rsidRPr="00962F3E">
        <w:rPr>
          <w:rFonts w:asciiTheme="minorEastAsia" w:hAnsiTheme="minorEastAsia" w:hint="eastAsia"/>
        </w:rPr>
        <w:t>② 小単元の取組を振り返り，「わかったこと・大切な考え方」や「よくわからないこと・もっと知りたいこと」などについての記述を基に評価する例</w:t>
      </w:r>
    </w:p>
    <w:p w:rsidR="00D46DE2" w:rsidRPr="00962F3E" w:rsidRDefault="00D46DE2" w:rsidP="00696107">
      <w:pPr>
        <w:snapToGrid w:val="0"/>
        <w:spacing w:line="240" w:lineRule="atLeast"/>
        <w:ind w:firstLineChars="400" w:firstLine="840"/>
        <w:rPr>
          <w:rFonts w:asciiTheme="minorEastAsia" w:hAnsiTheme="minorEastAsia"/>
        </w:rPr>
      </w:pPr>
      <w:r w:rsidRPr="00962F3E">
        <w:rPr>
          <w:rFonts w:asciiTheme="minorEastAsia" w:hAnsiTheme="minorEastAsia" w:hint="eastAsia"/>
        </w:rPr>
        <w:t>③ 既習の学習内容を基に解の求め方を考察し，整理したノートの記述を基に評価する例</w:t>
      </w:r>
    </w:p>
    <w:p w:rsidR="00D46DE2" w:rsidRPr="00962F3E" w:rsidRDefault="00D46DE2" w:rsidP="00696107">
      <w:pPr>
        <w:snapToGrid w:val="0"/>
        <w:spacing w:line="240" w:lineRule="atLeast"/>
        <w:ind w:firstLineChars="400" w:firstLine="840"/>
        <w:rPr>
          <w:rFonts w:asciiTheme="minorEastAsia" w:hAnsiTheme="minorEastAsia"/>
        </w:rPr>
      </w:pPr>
      <w:r w:rsidRPr="00962F3E">
        <w:rPr>
          <w:rFonts w:asciiTheme="minorEastAsia" w:hAnsiTheme="minorEastAsia" w:hint="eastAsia"/>
        </w:rPr>
        <w:t>④ 問題を解決するための構想を立てる場面や振り返りの場面での取組の様子を観察し，評価する例</w:t>
      </w:r>
    </w:p>
    <w:p w:rsidR="00D46DE2" w:rsidRPr="00962F3E" w:rsidRDefault="00D46DE2" w:rsidP="00696107">
      <w:pPr>
        <w:snapToGrid w:val="0"/>
        <w:spacing w:line="240" w:lineRule="atLeast"/>
        <w:ind w:firstLineChars="400" w:firstLine="840"/>
        <w:rPr>
          <w:rFonts w:asciiTheme="minorEastAsia" w:hAnsiTheme="minorEastAsia"/>
        </w:rPr>
      </w:pPr>
      <w:r w:rsidRPr="00962F3E">
        <w:rPr>
          <w:rFonts w:asciiTheme="minorEastAsia" w:hAnsiTheme="minorEastAsia" w:hint="eastAsia"/>
        </w:rPr>
        <w:t>⑤ 学習の内容や方法について個別に面談を行い，面談の内容を評価に生かす例</w:t>
      </w:r>
    </w:p>
    <w:p w:rsidR="00696107" w:rsidRPr="00962F3E" w:rsidRDefault="00696107" w:rsidP="00D46DE2">
      <w:pPr>
        <w:snapToGrid w:val="0"/>
        <w:spacing w:line="240" w:lineRule="atLeast"/>
        <w:rPr>
          <w:rFonts w:asciiTheme="minorEastAsia" w:hAnsiTheme="minorEastAsia"/>
        </w:rPr>
      </w:pPr>
    </w:p>
    <w:p w:rsidR="00D46DE2" w:rsidRPr="00962F3E" w:rsidRDefault="00D46DE2" w:rsidP="00696107">
      <w:pPr>
        <w:snapToGrid w:val="0"/>
        <w:spacing w:line="240" w:lineRule="atLeast"/>
        <w:ind w:leftChars="500" w:left="1050" w:firstLineChars="100" w:firstLine="210"/>
        <w:rPr>
          <w:rFonts w:asciiTheme="minorEastAsia" w:hAnsiTheme="minorEastAsia"/>
        </w:rPr>
      </w:pPr>
      <w:r w:rsidRPr="00962F3E">
        <w:rPr>
          <w:rFonts w:asciiTheme="minorEastAsia" w:hAnsiTheme="minorEastAsia" w:hint="eastAsia"/>
          <w:u w:val="single"/>
        </w:rPr>
        <w:t>レポート提出後，授業の中で生徒のつくった問題をいくつか提示し，それを全体で解き合う場面を設定することが考えられる。</w:t>
      </w:r>
      <w:r w:rsidRPr="00962F3E">
        <w:rPr>
          <w:rFonts w:asciiTheme="minorEastAsia" w:hAnsiTheme="minorEastAsia" w:hint="eastAsia"/>
        </w:rPr>
        <w:t>このような活動を通して，どのように問題をつくればよいか等の問題のつくり方について理解することのみならず，提案された多くの問題を分類することの必要性，生徒同士で</w:t>
      </w:r>
      <w:r w:rsidR="00696107" w:rsidRPr="00962F3E">
        <w:rPr>
          <w:rFonts w:asciiTheme="minorEastAsia" w:hAnsiTheme="minorEastAsia" w:hint="eastAsia"/>
        </w:rPr>
        <w:t>相互評価をすることの楽しさなどを生徒全員で共有することができる</w:t>
      </w:r>
      <w:r w:rsidR="00962F3E">
        <w:rPr>
          <w:rFonts w:asciiTheme="minorEastAsia" w:hAnsiTheme="minorEastAsia" w:hint="eastAsia"/>
        </w:rPr>
        <w:t>。</w:t>
      </w:r>
    </w:p>
    <w:p w:rsidR="00D46DE2" w:rsidRPr="00962F3E" w:rsidRDefault="00D46DE2" w:rsidP="00D46DE2">
      <w:pPr>
        <w:snapToGrid w:val="0"/>
        <w:spacing w:line="240" w:lineRule="atLeast"/>
        <w:rPr>
          <w:rFonts w:asciiTheme="minorEastAsia" w:hAnsiTheme="minorEastAsia"/>
        </w:rPr>
      </w:pPr>
    </w:p>
    <w:p w:rsidR="00696107" w:rsidRPr="00962F3E" w:rsidRDefault="00696107" w:rsidP="00696107">
      <w:pPr>
        <w:snapToGrid w:val="0"/>
        <w:spacing w:line="240" w:lineRule="atLeast"/>
        <w:ind w:firstLineChars="300" w:firstLine="630"/>
        <w:rPr>
          <w:rFonts w:asciiTheme="minorEastAsia" w:hAnsiTheme="minorEastAsia"/>
          <w:bCs/>
          <w:szCs w:val="21"/>
        </w:rPr>
      </w:pPr>
      <w:r w:rsidRPr="00962F3E">
        <w:rPr>
          <w:rFonts w:asciiTheme="minorEastAsia" w:hAnsiTheme="minorEastAsia" w:hint="eastAsia"/>
          <w:bCs/>
          <w:szCs w:val="21"/>
        </w:rPr>
        <w:t>□単元における総括の進め方</w:t>
      </w:r>
    </w:p>
    <w:p w:rsidR="00D46DE2" w:rsidRPr="00962F3E" w:rsidRDefault="00696107" w:rsidP="00696107">
      <w:pPr>
        <w:snapToGrid w:val="0"/>
        <w:spacing w:line="240" w:lineRule="atLeast"/>
        <w:ind w:firstLineChars="300" w:firstLine="630"/>
        <w:rPr>
          <w:rFonts w:asciiTheme="minorEastAsia" w:hAnsiTheme="minorEastAsia"/>
          <w:szCs w:val="21"/>
        </w:rPr>
      </w:pPr>
      <w:r w:rsidRPr="00962F3E">
        <w:rPr>
          <w:rFonts w:asciiTheme="minorEastAsia" w:hAnsiTheme="minorEastAsia" w:hint="eastAsia"/>
          <w:szCs w:val="21"/>
        </w:rPr>
        <w:t>□意図的,計画的に支援を盛り込んだ授業の構想・展開</w:t>
      </w:r>
    </w:p>
    <w:p w:rsidR="00D36768" w:rsidRPr="00962F3E" w:rsidRDefault="00D36768" w:rsidP="00E65EAE">
      <w:pPr>
        <w:snapToGrid w:val="0"/>
        <w:spacing w:line="240" w:lineRule="atLeast"/>
        <w:ind w:leftChars="300" w:left="840" w:hangingChars="100" w:hanging="210"/>
        <w:rPr>
          <w:rFonts w:asciiTheme="minorEastAsia" w:hAnsiTheme="minorEastAsia"/>
          <w:szCs w:val="21"/>
        </w:rPr>
      </w:pPr>
      <w:r w:rsidRPr="00962F3E">
        <w:rPr>
          <w:rFonts w:asciiTheme="minorEastAsia" w:hAnsiTheme="minorEastAsia" w:hint="eastAsia"/>
          <w:szCs w:val="21"/>
        </w:rPr>
        <w:t xml:space="preserve">　　</w:t>
      </w:r>
      <w:r w:rsidRPr="00962F3E">
        <w:rPr>
          <w:rFonts w:asciiTheme="minorEastAsia" w:hAnsiTheme="minorEastAsia" w:cs="ＭＳ 明朝" w:hint="eastAsia"/>
          <w:color w:val="000000" w:themeColor="text1"/>
          <w:kern w:val="0"/>
        </w:rPr>
        <w:t>生徒が「学びに向かう力」を高めていくことは、生徒自身が目指すべき目標（ゴール）を把握し、それと今の自分の学び具合にどの程度の乖離があるのかを知ることから始まる。それを埋めるための方法を教師との関わりの中から生徒自身で突き詰めていくからこそ、その過程での試行錯誤や紆余曲折が、生徒の中に「学びに向かっていった実感」として残るだろうと考える。</w:t>
      </w:r>
    </w:p>
    <w:p w:rsidR="00D46DE2" w:rsidRPr="00962F3E" w:rsidRDefault="00D46DE2" w:rsidP="00696107">
      <w:pPr>
        <w:snapToGrid w:val="0"/>
        <w:spacing w:line="240" w:lineRule="atLeast"/>
        <w:ind w:firstLineChars="400" w:firstLine="840"/>
        <w:rPr>
          <w:rFonts w:asciiTheme="minorEastAsia" w:hAnsiTheme="minorEastAsia"/>
          <w:szCs w:val="21"/>
        </w:rPr>
      </w:pPr>
      <w:r w:rsidRPr="00962F3E">
        <w:rPr>
          <w:rFonts w:asciiTheme="minorEastAsia" w:hAnsiTheme="minorEastAsia" w:hint="eastAsia"/>
          <w:szCs w:val="21"/>
        </w:rPr>
        <w:t>①</w:t>
      </w:r>
      <w:r w:rsidR="00E65EAE" w:rsidRPr="00962F3E">
        <w:rPr>
          <w:rFonts w:asciiTheme="minorEastAsia" w:hAnsiTheme="minorEastAsia" w:hint="eastAsia"/>
          <w:szCs w:val="21"/>
        </w:rPr>
        <w:t xml:space="preserve"> </w:t>
      </w:r>
      <w:r w:rsidRPr="00962F3E">
        <w:rPr>
          <w:rFonts w:asciiTheme="minorEastAsia" w:hAnsiTheme="minorEastAsia" w:hint="eastAsia"/>
          <w:szCs w:val="21"/>
        </w:rPr>
        <w:t>知識欲が刺激される課題の設定と出会わせ方を工夫すること</w:t>
      </w:r>
    </w:p>
    <w:p w:rsidR="00696107" w:rsidRPr="00962F3E" w:rsidRDefault="00696107" w:rsidP="00696107">
      <w:pPr>
        <w:snapToGrid w:val="0"/>
        <w:spacing w:line="240" w:lineRule="atLeast"/>
        <w:ind w:firstLineChars="400" w:firstLine="840"/>
        <w:rPr>
          <w:rFonts w:asciiTheme="minorEastAsia" w:hAnsiTheme="minorEastAsia"/>
          <w:szCs w:val="21"/>
        </w:rPr>
      </w:pPr>
      <w:r w:rsidRPr="00962F3E">
        <w:rPr>
          <w:rFonts w:asciiTheme="minorEastAsia" w:hAnsiTheme="minorEastAsia" w:hint="eastAsia"/>
          <w:szCs w:val="21"/>
        </w:rPr>
        <w:t>②</w:t>
      </w:r>
      <w:r w:rsidR="00E65EAE" w:rsidRPr="00962F3E">
        <w:rPr>
          <w:rFonts w:asciiTheme="minorEastAsia" w:hAnsiTheme="minorEastAsia" w:hint="eastAsia"/>
          <w:szCs w:val="21"/>
        </w:rPr>
        <w:t xml:space="preserve"> </w:t>
      </w:r>
      <w:r w:rsidRPr="00962F3E">
        <w:rPr>
          <w:rFonts w:asciiTheme="minorEastAsia" w:hAnsiTheme="minorEastAsia" w:hint="eastAsia"/>
          <w:szCs w:val="21"/>
        </w:rPr>
        <w:t>自身の学びを深められる場面を授業時間内に確保すること</w:t>
      </w:r>
    </w:p>
    <w:p w:rsidR="00696107" w:rsidRPr="00962F3E" w:rsidRDefault="00696107" w:rsidP="00696107">
      <w:pPr>
        <w:snapToGrid w:val="0"/>
        <w:spacing w:line="240" w:lineRule="atLeast"/>
        <w:ind w:firstLineChars="400" w:firstLine="840"/>
        <w:rPr>
          <w:rFonts w:asciiTheme="minorEastAsia" w:hAnsiTheme="minorEastAsia"/>
          <w:szCs w:val="21"/>
        </w:rPr>
      </w:pPr>
      <w:r w:rsidRPr="00962F3E">
        <w:rPr>
          <w:rFonts w:asciiTheme="minorEastAsia" w:hAnsiTheme="minorEastAsia" w:hint="eastAsia"/>
          <w:szCs w:val="21"/>
        </w:rPr>
        <w:t>③「振り返り」の場面を授業時間内に確保すること</w:t>
      </w:r>
    </w:p>
    <w:p w:rsidR="00696107" w:rsidRPr="00962F3E" w:rsidRDefault="00696107" w:rsidP="00696107">
      <w:pPr>
        <w:snapToGrid w:val="0"/>
        <w:spacing w:line="240" w:lineRule="atLeast"/>
        <w:ind w:firstLineChars="400" w:firstLine="840"/>
        <w:rPr>
          <w:rFonts w:asciiTheme="minorEastAsia" w:hAnsiTheme="minorEastAsia"/>
          <w:szCs w:val="21"/>
        </w:rPr>
      </w:pPr>
      <w:r w:rsidRPr="00962F3E">
        <w:rPr>
          <w:rFonts w:asciiTheme="minorEastAsia" w:hAnsiTheme="minorEastAsia" w:hint="eastAsia"/>
          <w:szCs w:val="21"/>
        </w:rPr>
        <w:t>④</w:t>
      </w:r>
      <w:r w:rsidR="00E65EAE" w:rsidRPr="00962F3E">
        <w:rPr>
          <w:rFonts w:asciiTheme="minorEastAsia" w:hAnsiTheme="minorEastAsia" w:hint="eastAsia"/>
          <w:szCs w:val="21"/>
        </w:rPr>
        <w:t xml:space="preserve"> </w:t>
      </w:r>
      <w:r w:rsidRPr="00962F3E">
        <w:rPr>
          <w:rFonts w:asciiTheme="minorEastAsia" w:hAnsiTheme="minorEastAsia" w:hint="eastAsia"/>
          <w:szCs w:val="21"/>
        </w:rPr>
        <w:t>自己調整ができるような発問を工夫すること</w:t>
      </w:r>
    </w:p>
    <w:p w:rsidR="00696107" w:rsidRPr="00962F3E" w:rsidRDefault="00696107" w:rsidP="00696107">
      <w:pPr>
        <w:snapToGrid w:val="0"/>
        <w:spacing w:line="240" w:lineRule="atLeast"/>
        <w:ind w:firstLineChars="400" w:firstLine="840"/>
        <w:rPr>
          <w:rFonts w:asciiTheme="minorEastAsia" w:hAnsiTheme="minorEastAsia"/>
          <w:szCs w:val="21"/>
        </w:rPr>
      </w:pPr>
      <w:r w:rsidRPr="00962F3E">
        <w:rPr>
          <w:rFonts w:asciiTheme="minorEastAsia" w:hAnsiTheme="minorEastAsia" w:hint="eastAsia"/>
          <w:szCs w:val="21"/>
        </w:rPr>
        <w:t>⑤</w:t>
      </w:r>
      <w:r w:rsidR="00E65EAE" w:rsidRPr="00962F3E">
        <w:rPr>
          <w:rFonts w:asciiTheme="minorEastAsia" w:hAnsiTheme="minorEastAsia" w:hint="eastAsia"/>
          <w:szCs w:val="21"/>
        </w:rPr>
        <w:t xml:space="preserve"> </w:t>
      </w:r>
      <w:r w:rsidRPr="00962F3E">
        <w:rPr>
          <w:rFonts w:asciiTheme="minorEastAsia" w:hAnsiTheme="minorEastAsia" w:hint="eastAsia"/>
          <w:szCs w:val="21"/>
        </w:rPr>
        <w:t>生徒一人一人を丁寧に観察すること</w:t>
      </w:r>
    </w:p>
    <w:p w:rsidR="00574535" w:rsidRPr="00962F3E" w:rsidRDefault="00574535" w:rsidP="00574535">
      <w:pPr>
        <w:spacing w:line="280" w:lineRule="exact"/>
        <w:rPr>
          <w:rFonts w:asciiTheme="minorEastAsia" w:hAnsiTheme="minorEastAsia" w:cs="ＭＳ 明朝"/>
          <w:color w:val="000000" w:themeColor="text1"/>
          <w:szCs w:val="21"/>
        </w:rPr>
      </w:pPr>
    </w:p>
    <w:p w:rsidR="00574535" w:rsidRPr="00962F3E" w:rsidRDefault="007A5E2A" w:rsidP="00696107">
      <w:pPr>
        <w:spacing w:line="280" w:lineRule="exact"/>
        <w:ind w:firstLineChars="100" w:firstLine="210"/>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②</w:t>
      </w:r>
      <w:r w:rsidRPr="00962F3E">
        <w:rPr>
          <w:rFonts w:asciiTheme="minorEastAsia" w:hAnsiTheme="minorEastAsia" w:cs="ＭＳ 明朝"/>
          <w:color w:val="000000" w:themeColor="text1"/>
          <w:szCs w:val="21"/>
        </w:rPr>
        <w:t>レポート集</w:t>
      </w:r>
      <w:r w:rsidRPr="00962F3E">
        <w:rPr>
          <w:rFonts w:asciiTheme="minorEastAsia" w:hAnsiTheme="minorEastAsia" w:cs="ＭＳ 明朝" w:hint="eastAsia"/>
          <w:color w:val="000000" w:themeColor="text1"/>
          <w:szCs w:val="21"/>
        </w:rPr>
        <w:t>作成に</w:t>
      </w:r>
      <w:r w:rsidRPr="00962F3E">
        <w:rPr>
          <w:rFonts w:asciiTheme="minorEastAsia" w:hAnsiTheme="minorEastAsia" w:cs="ＭＳ 明朝"/>
          <w:color w:val="000000" w:themeColor="text1"/>
          <w:szCs w:val="21"/>
        </w:rPr>
        <w:t>関わる</w:t>
      </w:r>
      <w:r w:rsidR="00D149B2" w:rsidRPr="00962F3E">
        <w:rPr>
          <w:rFonts w:asciiTheme="minorEastAsia" w:hAnsiTheme="minorEastAsia" w:cs="ＭＳ 明朝" w:hint="eastAsia"/>
          <w:color w:val="000000" w:themeColor="text1"/>
          <w:szCs w:val="21"/>
        </w:rPr>
        <w:t>研究の</w:t>
      </w:r>
      <w:r w:rsidRPr="00962F3E">
        <w:rPr>
          <w:rFonts w:asciiTheme="minorEastAsia" w:hAnsiTheme="minorEastAsia" w:cs="ＭＳ 明朝"/>
          <w:color w:val="000000" w:themeColor="text1"/>
          <w:szCs w:val="21"/>
        </w:rPr>
        <w:t>視点</w:t>
      </w:r>
    </w:p>
    <w:p w:rsidR="00574535" w:rsidRPr="00962F3E" w:rsidRDefault="00696107" w:rsidP="00574535">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00D149B2" w:rsidRPr="00962F3E">
        <w:rPr>
          <w:rFonts w:asciiTheme="minorEastAsia" w:hAnsiTheme="minorEastAsia" w:cs="ＭＳ 明朝"/>
          <w:color w:val="000000" w:themeColor="text1"/>
          <w:szCs w:val="21"/>
        </w:rPr>
        <w:t xml:space="preserve">　　</w:t>
      </w:r>
      <w:r w:rsidR="00D149B2" w:rsidRPr="00962F3E">
        <w:rPr>
          <w:rFonts w:asciiTheme="minorEastAsia" w:hAnsiTheme="minorEastAsia" w:cs="ＭＳ 明朝" w:hint="eastAsia"/>
          <w:color w:val="000000" w:themeColor="text1"/>
          <w:szCs w:val="21"/>
        </w:rPr>
        <w:t>（</w:t>
      </w:r>
      <w:r w:rsidR="00D149B2" w:rsidRPr="00962F3E">
        <w:rPr>
          <w:rFonts w:asciiTheme="minorEastAsia" w:hAnsiTheme="minorEastAsia" w:cs="ＭＳ 明朝"/>
          <w:color w:val="000000" w:themeColor="text1"/>
          <w:szCs w:val="21"/>
        </w:rPr>
        <w:t>１）数学的活動を充実</w:t>
      </w:r>
      <w:r w:rsidR="00D149B2" w:rsidRPr="00962F3E">
        <w:rPr>
          <w:rFonts w:asciiTheme="minorEastAsia" w:hAnsiTheme="minorEastAsia" w:cs="ＭＳ 明朝" w:hint="eastAsia"/>
          <w:color w:val="000000" w:themeColor="text1"/>
          <w:szCs w:val="21"/>
        </w:rPr>
        <w:t>させる</w:t>
      </w:r>
      <w:r w:rsidR="00D149B2" w:rsidRPr="00962F3E">
        <w:rPr>
          <w:rFonts w:asciiTheme="minorEastAsia" w:hAnsiTheme="minorEastAsia" w:cs="ＭＳ 明朝"/>
          <w:color w:val="000000" w:themeColor="text1"/>
          <w:szCs w:val="21"/>
        </w:rPr>
        <w:t>意図的な発問の工夫</w:t>
      </w:r>
    </w:p>
    <w:p w:rsidR="00574535" w:rsidRPr="00962F3E" w:rsidRDefault="00D149B2" w:rsidP="00574535">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・生徒が主体的に取り組むようになる発問の研究</w:t>
      </w:r>
    </w:p>
    <w:p w:rsidR="00D149B2" w:rsidRPr="00962F3E" w:rsidRDefault="00D149B2" w:rsidP="00574535">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（２）</w:t>
      </w:r>
      <w:r w:rsidRPr="00962F3E">
        <w:rPr>
          <w:rFonts w:asciiTheme="minorEastAsia" w:hAnsiTheme="minorEastAsia" w:cs="ＭＳ 明朝" w:hint="eastAsia"/>
          <w:color w:val="000000" w:themeColor="text1"/>
          <w:szCs w:val="21"/>
        </w:rPr>
        <w:t>数学的活動</w:t>
      </w:r>
      <w:r w:rsidRPr="00962F3E">
        <w:rPr>
          <w:rFonts w:asciiTheme="minorEastAsia" w:hAnsiTheme="minorEastAsia" w:cs="ＭＳ 明朝"/>
          <w:color w:val="000000" w:themeColor="text1"/>
          <w:szCs w:val="21"/>
        </w:rPr>
        <w:t>の</w:t>
      </w:r>
      <w:r w:rsidRPr="00962F3E">
        <w:rPr>
          <w:rFonts w:asciiTheme="minorEastAsia" w:hAnsiTheme="minorEastAsia" w:cs="ＭＳ 明朝" w:hint="eastAsia"/>
          <w:color w:val="000000" w:themeColor="text1"/>
          <w:szCs w:val="21"/>
        </w:rPr>
        <w:t>質を</w:t>
      </w:r>
      <w:r w:rsidRPr="00962F3E">
        <w:rPr>
          <w:rFonts w:asciiTheme="minorEastAsia" w:hAnsiTheme="minorEastAsia" w:cs="ＭＳ 明朝"/>
          <w:color w:val="000000" w:themeColor="text1"/>
          <w:szCs w:val="21"/>
        </w:rPr>
        <w:t>高める学習過程の工夫</w:t>
      </w:r>
    </w:p>
    <w:p w:rsidR="00D149B2" w:rsidRPr="00962F3E" w:rsidRDefault="00D149B2" w:rsidP="00574535">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・中、長期的に活動を繰り返していくことで、</w:t>
      </w:r>
      <w:r w:rsidRPr="00962F3E">
        <w:rPr>
          <w:rFonts w:asciiTheme="minorEastAsia" w:hAnsiTheme="minorEastAsia" w:cs="ＭＳ 明朝" w:hint="eastAsia"/>
          <w:color w:val="000000" w:themeColor="text1"/>
          <w:szCs w:val="21"/>
        </w:rPr>
        <w:t>数学的</w:t>
      </w:r>
      <w:r w:rsidRPr="00962F3E">
        <w:rPr>
          <w:rFonts w:asciiTheme="minorEastAsia" w:hAnsiTheme="minorEastAsia" w:cs="ＭＳ 明朝"/>
          <w:color w:val="000000" w:themeColor="text1"/>
          <w:szCs w:val="21"/>
        </w:rPr>
        <w:t>活動の質を高める</w:t>
      </w:r>
    </w:p>
    <w:p w:rsidR="00D149B2" w:rsidRPr="00962F3E" w:rsidRDefault="00D149B2" w:rsidP="00D149B2">
      <w:pPr>
        <w:spacing w:line="280" w:lineRule="exact"/>
        <w:ind w:left="1470" w:hangingChars="700" w:hanging="1470"/>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・多様な考え方や発展的な考え方、総合する考え方ができる生徒の育成を目指した数学的</w:t>
      </w:r>
      <w:r w:rsidRPr="00962F3E">
        <w:rPr>
          <w:rFonts w:asciiTheme="minorEastAsia" w:hAnsiTheme="minorEastAsia" w:cs="ＭＳ 明朝" w:hint="eastAsia"/>
          <w:color w:val="000000" w:themeColor="text1"/>
          <w:szCs w:val="21"/>
        </w:rPr>
        <w:t>活動</w:t>
      </w:r>
      <w:r w:rsidRPr="00962F3E">
        <w:rPr>
          <w:rFonts w:asciiTheme="minorEastAsia" w:hAnsiTheme="minorEastAsia" w:cs="ＭＳ 明朝"/>
          <w:color w:val="000000" w:themeColor="text1"/>
          <w:szCs w:val="21"/>
        </w:rPr>
        <w:t>の充実</w:t>
      </w:r>
    </w:p>
    <w:p w:rsidR="00574535" w:rsidRPr="00962F3E" w:rsidRDefault="00574535" w:rsidP="00574535">
      <w:pPr>
        <w:spacing w:line="280" w:lineRule="exact"/>
        <w:rPr>
          <w:rFonts w:asciiTheme="minorEastAsia" w:hAnsiTheme="minorEastAsia" w:cs="ＭＳ 明朝"/>
          <w:color w:val="000000" w:themeColor="text1"/>
          <w:szCs w:val="21"/>
        </w:rPr>
      </w:pPr>
    </w:p>
    <w:p w:rsidR="00574535" w:rsidRPr="00962F3E" w:rsidRDefault="00D149B2" w:rsidP="00574535">
      <w:pPr>
        <w:spacing w:line="280" w:lineRule="exact"/>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③今年度提出されたレポートの</w:t>
      </w:r>
      <w:r w:rsidRPr="00962F3E">
        <w:rPr>
          <w:rFonts w:asciiTheme="minorEastAsia" w:hAnsiTheme="minorEastAsia" w:cs="ＭＳ 明朝" w:hint="eastAsia"/>
          <w:color w:val="000000" w:themeColor="text1"/>
          <w:szCs w:val="21"/>
        </w:rPr>
        <w:t>特徴</w:t>
      </w:r>
    </w:p>
    <w:p w:rsidR="005B7167" w:rsidRPr="00962F3E" w:rsidRDefault="00D149B2" w:rsidP="005B7167">
      <w:pPr>
        <w:spacing w:line="280" w:lineRule="exact"/>
        <w:ind w:left="420" w:hangingChars="200" w:hanging="420"/>
        <w:rPr>
          <w:rFonts w:asciiTheme="minorEastAsia" w:hAnsiTheme="minorEastAsia" w:cs="ＭＳ 明朝"/>
          <w:color w:val="000000" w:themeColor="text1"/>
          <w:szCs w:val="21"/>
        </w:rPr>
      </w:pPr>
      <w:r w:rsidRPr="00962F3E">
        <w:rPr>
          <w:rFonts w:asciiTheme="minorEastAsia" w:hAnsiTheme="minorEastAsia" w:cs="ＭＳ 明朝" w:hint="eastAsia"/>
          <w:color w:val="000000" w:themeColor="text1"/>
          <w:szCs w:val="21"/>
        </w:rPr>
        <w:t xml:space="preserve">　</w:t>
      </w:r>
      <w:r w:rsidRPr="00962F3E">
        <w:rPr>
          <w:rFonts w:asciiTheme="minorEastAsia" w:hAnsiTheme="minorEastAsia" w:cs="ＭＳ 明朝"/>
          <w:color w:val="000000" w:themeColor="text1"/>
          <w:szCs w:val="21"/>
        </w:rPr>
        <w:t xml:space="preserve">　　</w:t>
      </w:r>
      <w:r w:rsidR="005B7167" w:rsidRPr="00962F3E">
        <w:rPr>
          <w:rFonts w:asciiTheme="minorEastAsia" w:hAnsiTheme="minorEastAsia" w:cs="ＭＳ 明朝" w:hint="eastAsia"/>
          <w:color w:val="000000" w:themeColor="text1"/>
          <w:szCs w:val="21"/>
        </w:rPr>
        <w:t>今年度も発問を意識</w:t>
      </w:r>
      <w:r w:rsidR="005B7167" w:rsidRPr="00962F3E">
        <w:rPr>
          <w:rFonts w:asciiTheme="minorEastAsia" w:hAnsiTheme="minorEastAsia" w:cs="ＭＳ 明朝"/>
          <w:color w:val="000000" w:themeColor="text1"/>
          <w:szCs w:val="21"/>
        </w:rPr>
        <w:t>した</w:t>
      </w:r>
      <w:r w:rsidR="005B7167" w:rsidRPr="00962F3E">
        <w:rPr>
          <w:rFonts w:asciiTheme="minorEastAsia" w:hAnsiTheme="minorEastAsia" w:cs="ＭＳ 明朝" w:hint="eastAsia"/>
          <w:color w:val="000000" w:themeColor="text1"/>
          <w:szCs w:val="21"/>
        </w:rPr>
        <w:t>授業</w:t>
      </w:r>
      <w:r w:rsidR="005B7167" w:rsidRPr="00962F3E">
        <w:rPr>
          <w:rFonts w:asciiTheme="minorEastAsia" w:hAnsiTheme="minorEastAsia" w:cs="ＭＳ 明朝"/>
          <w:color w:val="000000" w:themeColor="text1"/>
          <w:szCs w:val="21"/>
        </w:rPr>
        <w:t>実践レポートを提出していた</w:t>
      </w:r>
      <w:r w:rsidR="005B7167" w:rsidRPr="00962F3E">
        <w:rPr>
          <w:rFonts w:asciiTheme="minorEastAsia" w:hAnsiTheme="minorEastAsia" w:cs="ＭＳ 明朝" w:hint="eastAsia"/>
          <w:color w:val="000000" w:themeColor="text1"/>
          <w:szCs w:val="21"/>
        </w:rPr>
        <w:t>だいた。</w:t>
      </w:r>
      <w:r w:rsidR="005B7167" w:rsidRPr="00962F3E">
        <w:rPr>
          <w:rFonts w:asciiTheme="minorEastAsia" w:hAnsiTheme="minorEastAsia" w:cs="ＭＳ 明朝"/>
          <w:color w:val="000000" w:themeColor="text1"/>
          <w:szCs w:val="21"/>
        </w:rPr>
        <w:t>昨年までは、興味・関心を高める</w:t>
      </w:r>
      <w:r w:rsidR="005B7167" w:rsidRPr="00962F3E">
        <w:rPr>
          <w:rFonts w:asciiTheme="minorEastAsia" w:hAnsiTheme="minorEastAsia" w:cs="ＭＳ 明朝" w:hint="eastAsia"/>
          <w:color w:val="000000" w:themeColor="text1"/>
          <w:szCs w:val="21"/>
        </w:rPr>
        <w:t>活動（</w:t>
      </w:r>
      <w:r w:rsidR="005B7167" w:rsidRPr="00962F3E">
        <w:rPr>
          <w:rFonts w:asciiTheme="minorEastAsia" w:hAnsiTheme="minorEastAsia" w:cs="ＭＳ 明朝"/>
          <w:color w:val="000000" w:themeColor="text1"/>
          <w:szCs w:val="21"/>
        </w:rPr>
        <w:t>なぜ？どうして</w:t>
      </w:r>
      <w:r w:rsidR="005B7167" w:rsidRPr="00962F3E">
        <w:rPr>
          <w:rFonts w:asciiTheme="minorEastAsia" w:hAnsiTheme="minorEastAsia" w:cs="ＭＳ 明朝" w:hint="eastAsia"/>
          <w:color w:val="000000" w:themeColor="text1"/>
          <w:szCs w:val="21"/>
        </w:rPr>
        <w:t>？）</w:t>
      </w:r>
      <w:r w:rsidR="005B7167" w:rsidRPr="00962F3E">
        <w:rPr>
          <w:rFonts w:asciiTheme="minorEastAsia" w:hAnsiTheme="minorEastAsia" w:cs="ＭＳ 明朝"/>
          <w:color w:val="000000" w:themeColor="text1"/>
          <w:szCs w:val="21"/>
        </w:rPr>
        <w:t>や</w:t>
      </w:r>
      <w:r w:rsidR="005B7167" w:rsidRPr="00962F3E">
        <w:rPr>
          <w:rFonts w:asciiTheme="minorEastAsia" w:hAnsiTheme="minorEastAsia" w:cs="ＭＳ 明朝" w:hint="eastAsia"/>
          <w:color w:val="000000" w:themeColor="text1"/>
          <w:szCs w:val="21"/>
        </w:rPr>
        <w:t>、つくる</w:t>
      </w:r>
      <w:r w:rsidR="005B7167" w:rsidRPr="00962F3E">
        <w:rPr>
          <w:rFonts w:asciiTheme="minorEastAsia" w:hAnsiTheme="minorEastAsia" w:cs="ＭＳ 明朝"/>
          <w:color w:val="000000" w:themeColor="text1"/>
          <w:szCs w:val="21"/>
        </w:rPr>
        <w:t>活動</w:t>
      </w:r>
      <w:r w:rsidR="005B7167" w:rsidRPr="00962F3E">
        <w:rPr>
          <w:rFonts w:asciiTheme="minorEastAsia" w:hAnsiTheme="minorEastAsia" w:cs="ＭＳ 明朝" w:hint="eastAsia"/>
          <w:color w:val="000000" w:themeColor="text1"/>
          <w:szCs w:val="21"/>
        </w:rPr>
        <w:t>（</w:t>
      </w:r>
      <w:r w:rsidR="005B7167" w:rsidRPr="00962F3E">
        <w:rPr>
          <w:rFonts w:asciiTheme="minorEastAsia" w:hAnsiTheme="minorEastAsia" w:cs="ＭＳ 明朝"/>
          <w:color w:val="000000" w:themeColor="text1"/>
          <w:szCs w:val="21"/>
        </w:rPr>
        <w:t>どうしたらよいだろうか？</w:t>
      </w:r>
      <w:r w:rsidR="005B7167" w:rsidRPr="00962F3E">
        <w:rPr>
          <w:rFonts w:asciiTheme="minorEastAsia" w:hAnsiTheme="minorEastAsia" w:cs="ＭＳ 明朝" w:hint="eastAsia"/>
          <w:color w:val="000000" w:themeColor="text1"/>
          <w:szCs w:val="21"/>
        </w:rPr>
        <w:t>）</w:t>
      </w:r>
      <w:r w:rsidR="005B7167" w:rsidRPr="00962F3E">
        <w:rPr>
          <w:rFonts w:asciiTheme="minorEastAsia" w:hAnsiTheme="minorEastAsia" w:cs="ＭＳ 明朝"/>
          <w:color w:val="000000" w:themeColor="text1"/>
          <w:szCs w:val="21"/>
        </w:rPr>
        <w:t>に</w:t>
      </w:r>
      <w:r w:rsidR="005B7167" w:rsidRPr="00962F3E">
        <w:rPr>
          <w:rFonts w:asciiTheme="minorEastAsia" w:hAnsiTheme="minorEastAsia" w:cs="ＭＳ 明朝" w:hint="eastAsia"/>
          <w:color w:val="000000" w:themeColor="text1"/>
          <w:szCs w:val="21"/>
        </w:rPr>
        <w:t>ついての</w:t>
      </w:r>
      <w:r w:rsidR="005B7167" w:rsidRPr="00962F3E">
        <w:rPr>
          <w:rFonts w:asciiTheme="minorEastAsia" w:hAnsiTheme="minorEastAsia" w:cs="ＭＳ 明朝"/>
          <w:color w:val="000000" w:themeColor="text1"/>
          <w:szCs w:val="21"/>
        </w:rPr>
        <w:t>レポートが多</w:t>
      </w:r>
      <w:r w:rsidR="005B7167" w:rsidRPr="00962F3E">
        <w:rPr>
          <w:rFonts w:asciiTheme="minorEastAsia" w:hAnsiTheme="minorEastAsia" w:cs="ＭＳ 明朝" w:hint="eastAsia"/>
          <w:color w:val="000000" w:themeColor="text1"/>
          <w:szCs w:val="21"/>
        </w:rPr>
        <w:t>かった</w:t>
      </w:r>
      <w:r w:rsidR="005B7167" w:rsidRPr="00962F3E">
        <w:rPr>
          <w:rFonts w:asciiTheme="minorEastAsia" w:hAnsiTheme="minorEastAsia" w:cs="ＭＳ 明朝"/>
          <w:color w:val="000000" w:themeColor="text1"/>
          <w:szCs w:val="21"/>
        </w:rPr>
        <w:t>が、</w:t>
      </w:r>
      <w:r w:rsidR="005B7167" w:rsidRPr="00962F3E">
        <w:rPr>
          <w:rFonts w:asciiTheme="minorEastAsia" w:hAnsiTheme="minorEastAsia" w:cs="ＭＳ 明朝" w:hint="eastAsia"/>
          <w:color w:val="000000" w:themeColor="text1"/>
          <w:szCs w:val="21"/>
        </w:rPr>
        <w:t>今年度はひろげる</w:t>
      </w:r>
      <w:r w:rsidR="005B7167" w:rsidRPr="00962F3E">
        <w:rPr>
          <w:rFonts w:asciiTheme="minorEastAsia" w:hAnsiTheme="minorEastAsia" w:cs="ＭＳ 明朝"/>
          <w:color w:val="000000" w:themeColor="text1"/>
          <w:szCs w:val="21"/>
        </w:rPr>
        <w:t>活動（条件を変える）</w:t>
      </w:r>
      <w:r w:rsidR="005B7167" w:rsidRPr="00962F3E">
        <w:rPr>
          <w:rFonts w:asciiTheme="minorEastAsia" w:hAnsiTheme="minorEastAsia" w:cs="ＭＳ 明朝" w:hint="eastAsia"/>
          <w:color w:val="000000" w:themeColor="text1"/>
          <w:szCs w:val="21"/>
        </w:rPr>
        <w:t>に関する</w:t>
      </w:r>
      <w:r w:rsidR="005B7167" w:rsidRPr="00962F3E">
        <w:rPr>
          <w:rFonts w:asciiTheme="minorEastAsia" w:hAnsiTheme="minorEastAsia" w:cs="ＭＳ 明朝"/>
          <w:color w:val="000000" w:themeColor="text1"/>
          <w:szCs w:val="21"/>
        </w:rPr>
        <w:t>レポートが</w:t>
      </w:r>
      <w:r w:rsidR="005B7167" w:rsidRPr="00962F3E">
        <w:rPr>
          <w:rFonts w:asciiTheme="minorEastAsia" w:hAnsiTheme="minorEastAsia" w:cs="ＭＳ 明朝" w:hint="eastAsia"/>
          <w:color w:val="000000" w:themeColor="text1"/>
          <w:szCs w:val="21"/>
        </w:rPr>
        <w:t>昨年度に</w:t>
      </w:r>
      <w:r w:rsidR="005B7167" w:rsidRPr="00962F3E">
        <w:rPr>
          <w:rFonts w:asciiTheme="minorEastAsia" w:hAnsiTheme="minorEastAsia" w:cs="ＭＳ 明朝"/>
          <w:color w:val="000000" w:themeColor="text1"/>
          <w:szCs w:val="21"/>
        </w:rPr>
        <w:t>比べて多く</w:t>
      </w:r>
      <w:r w:rsidR="005B7167" w:rsidRPr="00962F3E">
        <w:rPr>
          <w:rFonts w:asciiTheme="minorEastAsia" w:hAnsiTheme="minorEastAsia" w:cs="ＭＳ 明朝" w:hint="eastAsia"/>
          <w:color w:val="000000" w:themeColor="text1"/>
          <w:szCs w:val="21"/>
        </w:rPr>
        <w:t>提出</w:t>
      </w:r>
      <w:r w:rsidR="005B7167" w:rsidRPr="00962F3E">
        <w:rPr>
          <w:rFonts w:asciiTheme="minorEastAsia" w:hAnsiTheme="minorEastAsia" w:cs="ＭＳ 明朝"/>
          <w:color w:val="000000" w:themeColor="text1"/>
          <w:szCs w:val="21"/>
        </w:rPr>
        <w:t>された。</w:t>
      </w:r>
      <w:r w:rsidR="00BA6D0F" w:rsidRPr="00962F3E">
        <w:rPr>
          <w:rFonts w:asciiTheme="minorEastAsia" w:hAnsiTheme="minorEastAsia" w:cs="ＭＳ 明朝" w:hint="eastAsia"/>
          <w:color w:val="000000" w:themeColor="text1"/>
          <w:szCs w:val="21"/>
        </w:rPr>
        <w:t>条件を</w:t>
      </w:r>
      <w:r w:rsidR="00BA6D0F" w:rsidRPr="00962F3E">
        <w:rPr>
          <w:rFonts w:asciiTheme="minorEastAsia" w:hAnsiTheme="minorEastAsia" w:cs="ＭＳ 明朝"/>
          <w:color w:val="000000" w:themeColor="text1"/>
          <w:szCs w:val="21"/>
        </w:rPr>
        <w:t>変えることで</w:t>
      </w:r>
      <w:r w:rsidR="00BA6D0F" w:rsidRPr="00962F3E">
        <w:rPr>
          <w:rFonts w:asciiTheme="minorEastAsia" w:hAnsiTheme="minorEastAsia" w:cs="ＭＳ 明朝" w:hint="eastAsia"/>
          <w:color w:val="000000" w:themeColor="text1"/>
          <w:szCs w:val="21"/>
        </w:rPr>
        <w:t>多様な</w:t>
      </w:r>
      <w:r w:rsidR="00BA6D0F" w:rsidRPr="00962F3E">
        <w:rPr>
          <w:rFonts w:asciiTheme="minorEastAsia" w:hAnsiTheme="minorEastAsia" w:cs="ＭＳ 明朝"/>
          <w:color w:val="000000" w:themeColor="text1"/>
          <w:szCs w:val="21"/>
        </w:rPr>
        <w:t>考えを引き出したり、発展的な考えを</w:t>
      </w:r>
      <w:r w:rsidR="00BA6D0F" w:rsidRPr="00962F3E">
        <w:rPr>
          <w:rFonts w:asciiTheme="minorEastAsia" w:hAnsiTheme="minorEastAsia" w:cs="ＭＳ 明朝" w:hint="eastAsia"/>
          <w:color w:val="000000" w:themeColor="text1"/>
          <w:szCs w:val="21"/>
        </w:rPr>
        <w:t>したり</w:t>
      </w:r>
      <w:r w:rsidR="00E65EAE" w:rsidRPr="00962F3E">
        <w:rPr>
          <w:rFonts w:asciiTheme="minorEastAsia" w:hAnsiTheme="minorEastAsia" w:cs="ＭＳ 明朝"/>
          <w:color w:val="000000" w:themeColor="text1"/>
          <w:szCs w:val="21"/>
        </w:rPr>
        <w:t>するようになる</w:t>
      </w:r>
      <w:r w:rsidR="00E65EAE" w:rsidRPr="00962F3E">
        <w:rPr>
          <w:rFonts w:asciiTheme="minorEastAsia" w:hAnsiTheme="minorEastAsia" w:cs="ＭＳ 明朝" w:hint="eastAsia"/>
          <w:color w:val="000000" w:themeColor="text1"/>
          <w:szCs w:val="21"/>
        </w:rPr>
        <w:t>ことが期待できる。</w:t>
      </w:r>
    </w:p>
    <w:p w:rsidR="000256CB" w:rsidRDefault="00E36461" w:rsidP="00445C05">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w:t>
      </w:r>
      <w:r>
        <w:rPr>
          <w:rFonts w:asciiTheme="minorEastAsia" w:hAnsiTheme="minorEastAsia" w:cs="ＭＳ 明朝"/>
          <w:color w:val="000000" w:themeColor="text1"/>
          <w:szCs w:val="21"/>
        </w:rPr>
        <w:t>④レポートの具体例</w:t>
      </w:r>
    </w:p>
    <w:p w:rsidR="000256CB" w:rsidRDefault="000256CB" w:rsidP="000256CB">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【２年生　１次関数】</w:t>
      </w:r>
    </w:p>
    <w:tbl>
      <w:tblPr>
        <w:tblStyle w:val="a5"/>
        <w:tblW w:w="0" w:type="auto"/>
        <w:tblInd w:w="420" w:type="dxa"/>
        <w:tblLook w:val="04A0" w:firstRow="1" w:lastRow="0" w:firstColumn="1" w:lastColumn="0" w:noHBand="0" w:noVBand="1"/>
      </w:tblPr>
      <w:tblGrid>
        <w:gridCol w:w="1389"/>
        <w:gridCol w:w="8611"/>
      </w:tblGrid>
      <w:tr w:rsidR="000256CB" w:rsidTr="000256CB">
        <w:tc>
          <w:tcPr>
            <w:tcW w:w="1389" w:type="dxa"/>
          </w:tcPr>
          <w:p w:rsidR="000256CB" w:rsidRDefault="000256CB" w:rsidP="00E36461">
            <w:pPr>
              <w:spacing w:line="280" w:lineRule="exact"/>
              <w:rPr>
                <w:rFonts w:asciiTheme="minorEastAsia" w:hAnsiTheme="minorEastAsia" w:cs="ＭＳ 明朝"/>
                <w:color w:val="000000" w:themeColor="text1"/>
                <w:szCs w:val="21"/>
              </w:rPr>
            </w:pPr>
          </w:p>
          <w:p w:rsidR="000256CB" w:rsidRDefault="000256CB" w:rsidP="00E36461">
            <w:pPr>
              <w:spacing w:line="280" w:lineRule="exact"/>
              <w:rPr>
                <w:rFonts w:asciiTheme="minorEastAsia" w:hAnsiTheme="minorEastAsia" w:cs="ＭＳ 明朝"/>
                <w:color w:val="000000" w:themeColor="text1"/>
                <w:szCs w:val="21"/>
              </w:rPr>
            </w:pPr>
          </w:p>
          <w:p w:rsidR="000256CB" w:rsidRDefault="000256CB" w:rsidP="00E36461">
            <w:pPr>
              <w:spacing w:line="280" w:lineRule="exact"/>
              <w:rPr>
                <w:rFonts w:asciiTheme="minorEastAsia" w:hAnsiTheme="minorEastAsia" w:cs="ＭＳ 明朝"/>
                <w:color w:val="000000" w:themeColor="text1"/>
                <w:szCs w:val="21"/>
              </w:rPr>
            </w:pPr>
          </w:p>
          <w:p w:rsidR="000256CB" w:rsidRDefault="00B45F0F" w:rsidP="00B45F0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導　入</w:t>
            </w:r>
          </w:p>
          <w:p w:rsidR="000256CB" w:rsidRDefault="000256CB" w:rsidP="00E36461">
            <w:pPr>
              <w:spacing w:line="280" w:lineRule="exact"/>
              <w:rPr>
                <w:rFonts w:asciiTheme="minorEastAsia" w:hAnsiTheme="minorEastAsia" w:cs="ＭＳ 明朝"/>
                <w:color w:val="000000" w:themeColor="text1"/>
                <w:szCs w:val="21"/>
              </w:rPr>
            </w:pPr>
          </w:p>
          <w:p w:rsidR="000256CB" w:rsidRDefault="000256CB" w:rsidP="00E36461">
            <w:pPr>
              <w:spacing w:line="280" w:lineRule="exact"/>
              <w:rPr>
                <w:rFonts w:asciiTheme="minorEastAsia" w:hAnsiTheme="minorEastAsia" w:cs="ＭＳ 明朝"/>
                <w:color w:val="000000" w:themeColor="text1"/>
                <w:szCs w:val="21"/>
              </w:rPr>
            </w:pPr>
          </w:p>
          <w:p w:rsidR="000256CB" w:rsidRDefault="000256CB" w:rsidP="00E36461">
            <w:pPr>
              <w:spacing w:line="280" w:lineRule="exact"/>
              <w:rPr>
                <w:rFonts w:asciiTheme="minorEastAsia" w:hAnsiTheme="minorEastAsia" w:cs="ＭＳ 明朝"/>
                <w:color w:val="000000" w:themeColor="text1"/>
                <w:szCs w:val="21"/>
              </w:rPr>
            </w:pPr>
          </w:p>
        </w:tc>
        <w:tc>
          <w:tcPr>
            <w:tcW w:w="8611" w:type="dxa"/>
          </w:tcPr>
          <w:p w:rsidR="000256CB" w:rsidRDefault="000256CB"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（右図の直線だけを提示し）</w:t>
            </w:r>
            <w:r w:rsidR="00B45F0F">
              <w:rPr>
                <w:rFonts w:asciiTheme="minorEastAsia" w:hAnsiTheme="minorEastAsia" w:cs="ＭＳ 明朝" w:hint="eastAsia"/>
                <w:color w:val="000000" w:themeColor="text1"/>
                <w:szCs w:val="21"/>
              </w:rPr>
              <w:t>このグラフの式を答えよ。</w:t>
            </w:r>
          </w:p>
          <w:p w:rsidR="00B45F0F" w:rsidRDefault="00B45F0F" w:rsidP="00E36461">
            <w:pPr>
              <w:spacing w:line="280" w:lineRule="exact"/>
              <w:rPr>
                <w:rFonts w:asciiTheme="minorEastAsia" w:hAnsiTheme="minorEastAsia" w:cs="ＭＳ 明朝"/>
                <w:color w:val="000000" w:themeColor="text1"/>
                <w:szCs w:val="21"/>
              </w:rPr>
            </w:pPr>
            <w:r w:rsidRPr="000256CB">
              <w:rPr>
                <w:rFonts w:asciiTheme="minorEastAsia" w:hAnsiTheme="minorEastAsia" w:cs="ＭＳ 明朝" w:hint="eastAsia"/>
                <w:noProof/>
                <w:color w:val="000000" w:themeColor="text1"/>
                <w:szCs w:val="21"/>
              </w:rPr>
              <mc:AlternateContent>
                <mc:Choice Requires="wps">
                  <w:drawing>
                    <wp:anchor distT="0" distB="0" distL="114300" distR="114300" simplePos="0" relativeHeight="251680768" behindDoc="0" locked="0" layoutInCell="1" allowOverlap="1" wp14:anchorId="0CE382F2" wp14:editId="0F234506">
                      <wp:simplePos x="0" y="0"/>
                      <wp:positionH relativeFrom="column">
                        <wp:posOffset>3691890</wp:posOffset>
                      </wp:positionH>
                      <wp:positionV relativeFrom="paragraph">
                        <wp:posOffset>97790</wp:posOffset>
                      </wp:positionV>
                      <wp:extent cx="1533525" cy="5429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1533525"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A9FED" id="直線コネクタ 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90.7pt,7.7pt" to="411.4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" strokecolor="black [3213]"/>
                  </w:pict>
                </mc:Fallback>
              </mc:AlternateContent>
            </w:r>
            <w:r>
              <w:rPr>
                <w:rFonts w:asciiTheme="minorEastAsia" w:hAnsiTheme="minorEastAsia" w:cs="ＭＳ 明朝" w:hint="eastAsia"/>
                <w:color w:val="000000" w:themeColor="text1"/>
                <w:szCs w:val="21"/>
              </w:rPr>
              <w:t xml:space="preserve">　⇒答えられません。</w:t>
            </w:r>
          </w:p>
          <w:p w:rsidR="00B45F0F" w:rsidRDefault="00B45F0F"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傾きか切片のどちらかのヒントはある？</w:t>
            </w:r>
          </w:p>
          <w:p w:rsidR="00B45F0F" w:rsidRDefault="00B45F0F"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⇒右下がりなので傾きは負になる</w:t>
            </w:r>
          </w:p>
          <w:p w:rsidR="00B45F0F" w:rsidRDefault="00B45F0F"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（主発問）今回は２点の座標から式を求めよう。</w:t>
            </w:r>
          </w:p>
          <w:p w:rsidR="00B45F0F" w:rsidRDefault="00B45F0F"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①（２，１）②（６，－５）③（－４、１０）④（－２，７）</w:t>
            </w:r>
          </w:p>
          <w:p w:rsidR="00B45F0F" w:rsidRDefault="00B45F0F"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の中からくじを引いて求める。</w:t>
            </w:r>
          </w:p>
        </w:tc>
      </w:tr>
    </w:tbl>
    <w:p w:rsidR="00CE557D" w:rsidRPr="000256CB" w:rsidRDefault="00CE557D" w:rsidP="00CE557D">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CE557D" w:rsidTr="00CE557D">
        <w:tc>
          <w:tcPr>
            <w:tcW w:w="1389" w:type="dxa"/>
          </w:tcPr>
          <w:p w:rsidR="00CE557D" w:rsidRDefault="00CE557D" w:rsidP="00CE557D">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発　問</w:t>
            </w:r>
          </w:p>
        </w:tc>
        <w:tc>
          <w:tcPr>
            <w:tcW w:w="8611" w:type="dxa"/>
          </w:tcPr>
          <w:p w:rsidR="00CE557D" w:rsidRDefault="00CE557D"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直線の式を求めるには、何がわかればできそうか？</w:t>
            </w:r>
          </w:p>
        </w:tc>
      </w:tr>
    </w:tbl>
    <w:p w:rsidR="00CE557D" w:rsidRDefault="00CE557D" w:rsidP="00CE557D">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CE557D" w:rsidTr="00CE557D">
        <w:tc>
          <w:tcPr>
            <w:tcW w:w="1389" w:type="dxa"/>
          </w:tcPr>
          <w:p w:rsidR="00CE557D" w:rsidRDefault="00CE557D"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意　図</w:t>
            </w:r>
          </w:p>
        </w:tc>
        <w:tc>
          <w:tcPr>
            <w:tcW w:w="8611" w:type="dxa"/>
          </w:tcPr>
          <w:p w:rsidR="00CE557D" w:rsidRDefault="00CE557D"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いろいろな条件で直線の式を求めることができることを理解する。</w:t>
            </w:r>
          </w:p>
        </w:tc>
      </w:tr>
    </w:tbl>
    <w:p w:rsidR="00CE557D" w:rsidRDefault="00CE557D" w:rsidP="00CE557D">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3686"/>
        <w:gridCol w:w="4925"/>
      </w:tblGrid>
      <w:tr w:rsidR="00CE557D" w:rsidTr="00445C05">
        <w:tc>
          <w:tcPr>
            <w:tcW w:w="1389" w:type="dxa"/>
          </w:tcPr>
          <w:p w:rsidR="00CE557D" w:rsidRDefault="00CE557D" w:rsidP="00E36461">
            <w:pPr>
              <w:spacing w:line="280" w:lineRule="exact"/>
              <w:rPr>
                <w:rFonts w:asciiTheme="minorEastAsia" w:hAnsiTheme="minorEastAsia" w:cs="ＭＳ 明朝"/>
                <w:color w:val="000000" w:themeColor="text1"/>
                <w:szCs w:val="21"/>
              </w:rPr>
            </w:pPr>
          </w:p>
        </w:tc>
        <w:tc>
          <w:tcPr>
            <w:tcW w:w="3686" w:type="dxa"/>
          </w:tcPr>
          <w:p w:rsidR="00CE557D" w:rsidRPr="00CE557D" w:rsidRDefault="00CE557D" w:rsidP="00CE557D">
            <w:pPr>
              <w:spacing w:line="280" w:lineRule="exact"/>
              <w:jc w:val="center"/>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予想される生徒の活動</w:t>
            </w:r>
          </w:p>
        </w:tc>
        <w:tc>
          <w:tcPr>
            <w:tcW w:w="4925" w:type="dxa"/>
          </w:tcPr>
          <w:p w:rsidR="00CE557D" w:rsidRPr="00CE557D" w:rsidRDefault="00CE557D" w:rsidP="00CE557D">
            <w:pPr>
              <w:spacing w:line="280" w:lineRule="exact"/>
              <w:jc w:val="center"/>
              <w:rPr>
                <w:rFonts w:asciiTheme="minorEastAsia" w:hAnsiTheme="minorEastAsia" w:cs="ＭＳ 明朝"/>
                <w:color w:val="FF0000"/>
                <w:szCs w:val="21"/>
              </w:rPr>
            </w:pPr>
            <w:r w:rsidRPr="00CE557D">
              <w:rPr>
                <w:rFonts w:asciiTheme="minorEastAsia" w:hAnsiTheme="minorEastAsia" w:cs="ＭＳ 明朝" w:hint="eastAsia"/>
                <w:color w:val="000000" w:themeColor="text1"/>
                <w:szCs w:val="21"/>
              </w:rPr>
              <w:t>実際の生徒の活動</w:t>
            </w:r>
          </w:p>
        </w:tc>
      </w:tr>
      <w:tr w:rsidR="00CE557D" w:rsidTr="00445C05">
        <w:tc>
          <w:tcPr>
            <w:tcW w:w="1389" w:type="dxa"/>
          </w:tcPr>
          <w:p w:rsidR="00CE557D" w:rsidRDefault="00CE557D" w:rsidP="00E36461">
            <w:pPr>
              <w:spacing w:line="280" w:lineRule="exact"/>
              <w:rPr>
                <w:rFonts w:asciiTheme="minorEastAsia" w:hAnsiTheme="minorEastAsia" w:cs="ＭＳ 明朝"/>
                <w:color w:val="000000" w:themeColor="text1"/>
                <w:szCs w:val="21"/>
              </w:rPr>
            </w:pPr>
          </w:p>
          <w:p w:rsidR="00445C05" w:rsidRDefault="00445C05" w:rsidP="00E36461">
            <w:pPr>
              <w:spacing w:line="280" w:lineRule="exact"/>
              <w:rPr>
                <w:rFonts w:asciiTheme="minorEastAsia" w:hAnsiTheme="minorEastAsia" w:cs="ＭＳ 明朝"/>
                <w:color w:val="000000" w:themeColor="text1"/>
                <w:szCs w:val="21"/>
              </w:rPr>
            </w:pPr>
          </w:p>
          <w:p w:rsidR="00CE557D" w:rsidRDefault="00CE557D" w:rsidP="00CE557D">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生　徒</w:t>
            </w:r>
          </w:p>
          <w:p w:rsidR="00CE557D" w:rsidRDefault="00CE557D" w:rsidP="00CE557D">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の</w:t>
            </w:r>
          </w:p>
          <w:p w:rsidR="00CE557D" w:rsidRDefault="00CE557D" w:rsidP="00CE557D">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活　動</w:t>
            </w:r>
          </w:p>
          <w:p w:rsidR="00CE557D" w:rsidRDefault="00CE557D" w:rsidP="00E36461">
            <w:pPr>
              <w:spacing w:line="280" w:lineRule="exact"/>
              <w:rPr>
                <w:rFonts w:asciiTheme="minorEastAsia" w:hAnsiTheme="minorEastAsia" w:cs="ＭＳ 明朝"/>
                <w:color w:val="000000" w:themeColor="text1"/>
                <w:szCs w:val="21"/>
              </w:rPr>
            </w:pPr>
          </w:p>
          <w:p w:rsidR="00CE557D" w:rsidRDefault="00CE557D" w:rsidP="00E36461">
            <w:pPr>
              <w:spacing w:line="280" w:lineRule="exact"/>
              <w:rPr>
                <w:rFonts w:asciiTheme="minorEastAsia" w:hAnsiTheme="minorEastAsia" w:cs="ＭＳ 明朝"/>
                <w:color w:val="000000" w:themeColor="text1"/>
                <w:szCs w:val="21"/>
              </w:rPr>
            </w:pPr>
          </w:p>
        </w:tc>
        <w:tc>
          <w:tcPr>
            <w:tcW w:w="3686" w:type="dxa"/>
          </w:tcPr>
          <w:p w:rsidR="00CE557D" w:rsidRDefault="007A29A9" w:rsidP="00E36461">
            <w:pPr>
              <w:spacing w:line="280" w:lineRule="exact"/>
              <w:rPr>
                <w:rFonts w:asciiTheme="minorEastAsia" w:hAnsiTheme="minorEastAsia" w:cs="ＭＳ 明朝"/>
                <w:color w:val="000000" w:themeColor="text1"/>
                <w:szCs w:val="21"/>
              </w:rPr>
            </w:pPr>
            <w:r w:rsidRPr="007A29A9">
              <w:rPr>
                <w:rFonts w:asciiTheme="minorEastAsia" w:hAnsiTheme="minorEastAsia" w:cs="ＭＳ 明朝"/>
                <w:color w:val="FF0000"/>
                <w:position w:val="-10"/>
                <w:szCs w:val="21"/>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8" o:title=""/>
                </v:shape>
                <o:OLEObject Type="Embed" ProgID="Equation.3" ShapeID="_x0000_i1025" DrawAspect="Content" ObjectID="_1674628344" r:id="rId9"/>
              </w:object>
            </w:r>
            <w:r w:rsidR="00CE557D">
              <w:rPr>
                <w:rFonts w:asciiTheme="minorEastAsia" w:hAnsiTheme="minorEastAsia" w:cs="ＭＳ 明朝" w:hint="eastAsia"/>
                <w:color w:val="000000" w:themeColor="text1"/>
                <w:szCs w:val="21"/>
              </w:rPr>
              <w:t>の式に代入して連立方程式にする</w:t>
            </w:r>
          </w:p>
          <w:p w:rsidR="00445C05" w:rsidRDefault="00445C05"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傾きを求めてから式を求める。</w:t>
            </w:r>
          </w:p>
          <w:p w:rsidR="00445C05" w:rsidRDefault="00445C05" w:rsidP="00E36461">
            <w:pPr>
              <w:spacing w:line="280" w:lineRule="exact"/>
              <w:rPr>
                <w:rFonts w:asciiTheme="minorEastAsia" w:hAnsiTheme="minorEastAsia" w:cs="ＭＳ 明朝"/>
                <w:color w:val="000000" w:themeColor="text1"/>
                <w:szCs w:val="21"/>
              </w:rPr>
            </w:pPr>
          </w:p>
          <w:p w:rsidR="00445C05" w:rsidRDefault="00445C05" w:rsidP="00E36461">
            <w:pPr>
              <w:spacing w:line="280" w:lineRule="exact"/>
              <w:rPr>
                <w:rFonts w:asciiTheme="minorEastAsia" w:hAnsiTheme="minorEastAsia" w:cs="ＭＳ 明朝"/>
                <w:color w:val="000000" w:themeColor="text1"/>
                <w:szCs w:val="21"/>
              </w:rPr>
            </w:pPr>
          </w:p>
          <w:p w:rsidR="00445C05" w:rsidRPr="00CE557D" w:rsidRDefault="00445C05" w:rsidP="00E36461">
            <w:pPr>
              <w:spacing w:line="280" w:lineRule="exact"/>
              <w:rPr>
                <w:rFonts w:asciiTheme="minorEastAsia" w:hAnsiTheme="minorEastAsia" w:cs="ＭＳ 明朝"/>
                <w:color w:val="000000" w:themeColor="text1"/>
                <w:szCs w:val="21"/>
              </w:rPr>
            </w:pPr>
          </w:p>
        </w:tc>
        <w:tc>
          <w:tcPr>
            <w:tcW w:w="4925" w:type="dxa"/>
          </w:tcPr>
          <w:p w:rsidR="00CE557D" w:rsidRDefault="00445C05" w:rsidP="00E36461">
            <w:pPr>
              <w:spacing w:line="280" w:lineRule="exact"/>
              <w:rPr>
                <w:rFonts w:asciiTheme="minorEastAsia" w:hAnsiTheme="minorEastAsia" w:cs="ＭＳ 明朝"/>
                <w:color w:val="000000" w:themeColor="text1"/>
                <w:szCs w:val="21"/>
              </w:rPr>
            </w:pPr>
            <w:r w:rsidRPr="00445C05">
              <w:rPr>
                <w:rFonts w:asciiTheme="minorEastAsia" w:hAnsiTheme="minorEastAsia" w:cs="ＭＳ 明朝" w:hint="eastAsia"/>
                <w:color w:val="000000" w:themeColor="text1"/>
                <w:szCs w:val="21"/>
              </w:rPr>
              <w:t>８割くらいの生徒が連立方程式</w:t>
            </w:r>
          </w:p>
          <w:p w:rsidR="00445C05" w:rsidRDefault="00445C05" w:rsidP="00E36461">
            <w:pPr>
              <w:spacing w:line="280" w:lineRule="exact"/>
              <w:rPr>
                <w:rFonts w:asciiTheme="minorEastAsia" w:hAnsiTheme="minorEastAsia" w:cs="ＭＳ 明朝"/>
                <w:color w:val="000000" w:themeColor="text1"/>
                <w:szCs w:val="21"/>
              </w:rPr>
            </w:pPr>
          </w:p>
          <w:p w:rsidR="00445C05" w:rsidRDefault="00445C05"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傾きを求める方法がいくつかあった</w:t>
            </w:r>
          </w:p>
          <w:p w:rsidR="00445C05" w:rsidRDefault="00445C05"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①表を使って増加量を調べる</w:t>
            </w:r>
          </w:p>
          <w:p w:rsidR="00445C05" w:rsidRDefault="00445C05"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②グラフをかいて増加量を調べる</w:t>
            </w:r>
          </w:p>
          <w:p w:rsidR="00445C05" w:rsidRPr="00445C05" w:rsidRDefault="00445C05" w:rsidP="00962F3E">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③教科書の計算式を使って傾きを求める</w:t>
            </w:r>
            <w:r w:rsidR="00962F3E">
              <w:rPr>
                <w:rFonts w:asciiTheme="minorEastAsia" w:hAnsiTheme="minorEastAsia" w:cs="ＭＳ 明朝" w:hint="eastAsia"/>
                <w:color w:val="000000" w:themeColor="text1"/>
                <w:szCs w:val="21"/>
              </w:rPr>
              <w:t>。</w:t>
            </w:r>
            <w:r>
              <w:rPr>
                <w:rFonts w:asciiTheme="minorEastAsia" w:hAnsiTheme="minorEastAsia" w:cs="ＭＳ 明朝" w:hint="eastAsia"/>
                <w:color w:val="000000" w:themeColor="text1"/>
                <w:szCs w:val="21"/>
              </w:rPr>
              <w:t>傾きを求めてからは前時までの求め方の通り</w:t>
            </w:r>
            <w:r w:rsidR="00962F3E">
              <w:rPr>
                <w:rFonts w:asciiTheme="minorEastAsia" w:hAnsiTheme="minorEastAsia" w:cs="ＭＳ 明朝" w:hint="eastAsia"/>
                <w:color w:val="000000" w:themeColor="text1"/>
                <w:szCs w:val="21"/>
              </w:rPr>
              <w:t>。</w:t>
            </w:r>
          </w:p>
        </w:tc>
      </w:tr>
    </w:tbl>
    <w:p w:rsidR="00445C05" w:rsidRDefault="00445C05" w:rsidP="00445C05">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45C05" w:rsidTr="00445C05">
        <w:tc>
          <w:tcPr>
            <w:tcW w:w="1389" w:type="dxa"/>
          </w:tcPr>
          <w:p w:rsidR="00445C05" w:rsidRDefault="00445C05" w:rsidP="00445C05">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成　果</w:t>
            </w:r>
          </w:p>
          <w:p w:rsidR="00445C05" w:rsidRDefault="00445C05" w:rsidP="00445C05">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と</w:t>
            </w:r>
          </w:p>
          <w:p w:rsidR="00445C05" w:rsidRDefault="00445C05" w:rsidP="00445C05">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課　題</w:t>
            </w:r>
          </w:p>
        </w:tc>
        <w:tc>
          <w:tcPr>
            <w:tcW w:w="8611" w:type="dxa"/>
          </w:tcPr>
          <w:p w:rsidR="00445C05" w:rsidRDefault="00445C05" w:rsidP="00E3646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傾き（または切片）と座標が分かっていれば求められるところから、２点の座標がわかっていれば直線の式を求めることはできると理解できていた。</w:t>
            </w:r>
          </w:p>
        </w:tc>
      </w:tr>
    </w:tbl>
    <w:p w:rsidR="00445C05" w:rsidRDefault="00445C05" w:rsidP="00445C05">
      <w:pPr>
        <w:spacing w:line="280" w:lineRule="exact"/>
        <w:rPr>
          <w:rFonts w:asciiTheme="minorEastAsia" w:hAnsiTheme="minorEastAsia" w:cs="ＭＳ 明朝"/>
          <w:color w:val="000000" w:themeColor="text1"/>
          <w:szCs w:val="21"/>
        </w:rPr>
      </w:pPr>
    </w:p>
    <w:p w:rsidR="00445C05" w:rsidRDefault="00445C05" w:rsidP="00445C05">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数学の</w:t>
      </w:r>
      <w:r>
        <w:rPr>
          <w:rFonts w:asciiTheme="minorEastAsia" w:hAnsiTheme="minorEastAsia" w:cs="ＭＳ 明朝"/>
          <w:color w:val="000000" w:themeColor="text1"/>
          <w:szCs w:val="21"/>
        </w:rPr>
        <w:t>問題を解くときには、</w:t>
      </w:r>
      <w:r>
        <w:rPr>
          <w:rFonts w:asciiTheme="minorEastAsia" w:hAnsiTheme="minorEastAsia" w:cs="ＭＳ 明朝" w:hint="eastAsia"/>
          <w:color w:val="000000" w:themeColor="text1"/>
          <w:szCs w:val="21"/>
        </w:rPr>
        <w:t>答えが</w:t>
      </w:r>
      <w:r>
        <w:rPr>
          <w:rFonts w:asciiTheme="minorEastAsia" w:hAnsiTheme="minorEastAsia" w:cs="ＭＳ 明朝"/>
          <w:color w:val="000000" w:themeColor="text1"/>
          <w:szCs w:val="21"/>
        </w:rPr>
        <w:t>出る</w:t>
      </w:r>
      <w:r>
        <w:rPr>
          <w:rFonts w:asciiTheme="minorEastAsia" w:hAnsiTheme="minorEastAsia" w:cs="ＭＳ 明朝" w:hint="eastAsia"/>
          <w:color w:val="000000" w:themeColor="text1"/>
          <w:szCs w:val="21"/>
        </w:rPr>
        <w:t>問題</w:t>
      </w:r>
      <w:r>
        <w:rPr>
          <w:rFonts w:asciiTheme="minorEastAsia" w:hAnsiTheme="minorEastAsia" w:cs="ＭＳ 明朝"/>
          <w:color w:val="000000" w:themeColor="text1"/>
          <w:szCs w:val="21"/>
        </w:rPr>
        <w:t>を提示することが多いが、このレポートでは</w:t>
      </w:r>
      <w:r>
        <w:rPr>
          <w:rFonts w:asciiTheme="minorEastAsia" w:hAnsiTheme="minorEastAsia" w:cs="ＭＳ 明朝" w:hint="eastAsia"/>
          <w:color w:val="000000" w:themeColor="text1"/>
          <w:szCs w:val="21"/>
        </w:rPr>
        <w:t>、</w:t>
      </w:r>
      <w:r>
        <w:rPr>
          <w:rFonts w:asciiTheme="minorEastAsia" w:hAnsiTheme="minorEastAsia" w:cs="ＭＳ 明朝"/>
          <w:color w:val="000000" w:themeColor="text1"/>
          <w:szCs w:val="21"/>
        </w:rPr>
        <w:t>わざと答えがわからない問題</w:t>
      </w:r>
      <w:r>
        <w:rPr>
          <w:rFonts w:asciiTheme="minorEastAsia" w:hAnsiTheme="minorEastAsia" w:cs="ＭＳ 明朝" w:hint="eastAsia"/>
          <w:color w:val="000000" w:themeColor="text1"/>
          <w:szCs w:val="21"/>
        </w:rPr>
        <w:t>を提示し、直線の</w:t>
      </w:r>
      <w:r>
        <w:rPr>
          <w:rFonts w:asciiTheme="minorEastAsia" w:hAnsiTheme="minorEastAsia" w:cs="ＭＳ 明朝"/>
          <w:color w:val="000000" w:themeColor="text1"/>
          <w:szCs w:val="21"/>
        </w:rPr>
        <w:t>式を求めるには何がわかればできそうかを生徒に考えさせている。</w:t>
      </w:r>
    </w:p>
    <w:p w:rsidR="000256CB" w:rsidRPr="00445C05" w:rsidRDefault="000256CB" w:rsidP="00E36461">
      <w:pPr>
        <w:spacing w:line="280" w:lineRule="exact"/>
        <w:ind w:left="420" w:hangingChars="200" w:hanging="420"/>
        <w:rPr>
          <w:rFonts w:asciiTheme="minorEastAsia" w:hAnsiTheme="minorEastAsia" w:cs="ＭＳ 明朝"/>
          <w:color w:val="000000" w:themeColor="text1"/>
          <w:szCs w:val="21"/>
        </w:rPr>
      </w:pPr>
    </w:p>
    <w:p w:rsidR="004F53A7" w:rsidRDefault="004F53A7" w:rsidP="004F53A7">
      <w:pPr>
        <w:spacing w:line="280" w:lineRule="exact"/>
        <w:ind w:leftChars="100" w:left="42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【２年生　１次関数】</w:t>
      </w:r>
    </w:p>
    <w:p w:rsidR="004F53A7" w:rsidRDefault="004F53A7" w:rsidP="00E3646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w:t>
      </w:r>
    </w:p>
    <w:tbl>
      <w:tblPr>
        <w:tblStyle w:val="a5"/>
        <w:tblW w:w="0" w:type="auto"/>
        <w:tblInd w:w="420" w:type="dxa"/>
        <w:tblLook w:val="04A0" w:firstRow="1" w:lastRow="0" w:firstColumn="1" w:lastColumn="0" w:noHBand="0" w:noVBand="1"/>
      </w:tblPr>
      <w:tblGrid>
        <w:gridCol w:w="1389"/>
        <w:gridCol w:w="8611"/>
      </w:tblGrid>
      <w:tr w:rsidR="004F53A7" w:rsidTr="00FB0E7F">
        <w:tc>
          <w:tcPr>
            <w:tcW w:w="1389" w:type="dxa"/>
          </w:tcPr>
          <w:p w:rsidR="004F53A7" w:rsidRDefault="004F53A7" w:rsidP="004F53A7">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導　入</w:t>
            </w:r>
          </w:p>
        </w:tc>
        <w:tc>
          <w:tcPr>
            <w:tcW w:w="8611" w:type="dxa"/>
          </w:tcPr>
          <w:p w:rsidR="004F53A7" w:rsidRDefault="004F53A7" w:rsidP="004F53A7">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これまでの学習を振り返る。</w:t>
            </w:r>
          </w:p>
          <w:p w:rsidR="004F53A7" w:rsidRDefault="004F53A7" w:rsidP="004F53A7">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・傾きと１点の座標から式を求める　・２点の座標から式を求める　　　など</w:t>
            </w:r>
          </w:p>
        </w:tc>
      </w:tr>
    </w:tbl>
    <w:p w:rsidR="004F53A7" w:rsidRPr="000256CB" w:rsidRDefault="004F53A7" w:rsidP="004F53A7">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F53A7" w:rsidTr="00FB0E7F">
        <w:tc>
          <w:tcPr>
            <w:tcW w:w="1389" w:type="dxa"/>
          </w:tcPr>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発　問</w:t>
            </w:r>
          </w:p>
        </w:tc>
        <w:tc>
          <w:tcPr>
            <w:tcW w:w="8611" w:type="dxa"/>
          </w:tcPr>
          <w:p w:rsidR="004F53A7" w:rsidRDefault="004F53A7"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（レポート課題）</w:t>
            </w:r>
          </w:p>
          <w:p w:rsidR="004F53A7" w:rsidRDefault="004F53A7"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座標平面上で、次の３点、Ａ（－６，１）、Ｂ（１，４）、Ｃ（６，６）は１つの直線上に並んでいるだろうか。</w:t>
            </w:r>
          </w:p>
          <w:p w:rsidR="004F53A7" w:rsidRDefault="004F53A7"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（発　問）</w:t>
            </w:r>
          </w:p>
          <w:p w:rsidR="004F53A7" w:rsidRDefault="004F53A7" w:rsidP="00452C1B">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「どうしたらいいかな？」「学習したことが使えないかな？」「どのように証明すればいいかな？」</w:t>
            </w:r>
          </w:p>
        </w:tc>
      </w:tr>
    </w:tbl>
    <w:p w:rsidR="004F53A7" w:rsidRDefault="004F53A7" w:rsidP="004F53A7">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F53A7" w:rsidTr="00FB0E7F">
        <w:tc>
          <w:tcPr>
            <w:tcW w:w="1389" w:type="dxa"/>
          </w:tcPr>
          <w:p w:rsidR="004F53A7" w:rsidRDefault="004F53A7"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意　図</w:t>
            </w:r>
          </w:p>
        </w:tc>
        <w:tc>
          <w:tcPr>
            <w:tcW w:w="8611" w:type="dxa"/>
          </w:tcPr>
          <w:p w:rsidR="004F53A7" w:rsidRDefault="00452C1B"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【つくる活動】</w:t>
            </w:r>
          </w:p>
          <w:p w:rsidR="00452C1B" w:rsidRDefault="00452C1B" w:rsidP="00452C1B">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・３点の座標が提示され</w:t>
            </w:r>
            <w:r w:rsidR="00962F3E">
              <w:rPr>
                <w:rFonts w:asciiTheme="minorEastAsia" w:hAnsiTheme="minorEastAsia" w:cs="ＭＳ 明朝" w:hint="eastAsia"/>
                <w:color w:val="000000" w:themeColor="text1"/>
                <w:szCs w:val="21"/>
              </w:rPr>
              <w:t>ている状況で、１つの直線上に３点が並んでいるかどうかを確かめる</w:t>
            </w:r>
            <w:r>
              <w:rPr>
                <w:rFonts w:asciiTheme="minorEastAsia" w:hAnsiTheme="minorEastAsia" w:cs="ＭＳ 明朝" w:hint="eastAsia"/>
                <w:color w:val="000000" w:themeColor="text1"/>
                <w:szCs w:val="21"/>
              </w:rPr>
              <w:t>方針を気づかせたい。</w:t>
            </w:r>
          </w:p>
          <w:p w:rsidR="00452C1B" w:rsidRDefault="00452C1B"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【つかう活動】</w:t>
            </w:r>
          </w:p>
          <w:p w:rsidR="00452C1B" w:rsidRPr="00452C1B" w:rsidRDefault="00452C1B" w:rsidP="00452C1B">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・前時までに１次関数の式を求める問題を解いていたので、既習事項を用いて自力解決させたい。</w:t>
            </w:r>
          </w:p>
          <w:p w:rsidR="00452C1B" w:rsidRDefault="00452C1B"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・既習事項を用いて計算を進めている生徒に向けて、証明分の結論のまとめ方を考えさせ、</w:t>
            </w:r>
          </w:p>
          <w:p w:rsidR="00452C1B" w:rsidRDefault="00452C1B"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思考した内容を整理させたい。</w:t>
            </w:r>
          </w:p>
        </w:tc>
      </w:tr>
    </w:tbl>
    <w:p w:rsidR="004F53A7" w:rsidRPr="00452C1B" w:rsidRDefault="004F53A7" w:rsidP="004F53A7">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3686"/>
        <w:gridCol w:w="4925"/>
      </w:tblGrid>
      <w:tr w:rsidR="004F53A7" w:rsidTr="00FB0E7F">
        <w:tc>
          <w:tcPr>
            <w:tcW w:w="1389" w:type="dxa"/>
          </w:tcPr>
          <w:p w:rsidR="004F53A7" w:rsidRDefault="004F53A7" w:rsidP="00FB0E7F">
            <w:pPr>
              <w:spacing w:line="280" w:lineRule="exact"/>
              <w:rPr>
                <w:rFonts w:asciiTheme="minorEastAsia" w:hAnsiTheme="minorEastAsia" w:cs="ＭＳ 明朝"/>
                <w:color w:val="000000" w:themeColor="text1"/>
                <w:szCs w:val="21"/>
              </w:rPr>
            </w:pPr>
          </w:p>
        </w:tc>
        <w:tc>
          <w:tcPr>
            <w:tcW w:w="3686" w:type="dxa"/>
          </w:tcPr>
          <w:p w:rsidR="004F53A7" w:rsidRPr="00CE557D" w:rsidRDefault="004F53A7" w:rsidP="00FB0E7F">
            <w:pPr>
              <w:spacing w:line="280" w:lineRule="exact"/>
              <w:jc w:val="center"/>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予想される生徒の活動</w:t>
            </w:r>
          </w:p>
        </w:tc>
        <w:tc>
          <w:tcPr>
            <w:tcW w:w="4925" w:type="dxa"/>
          </w:tcPr>
          <w:p w:rsidR="004F53A7" w:rsidRPr="00CE557D" w:rsidRDefault="004F53A7" w:rsidP="00FB0E7F">
            <w:pPr>
              <w:spacing w:line="280" w:lineRule="exact"/>
              <w:jc w:val="center"/>
              <w:rPr>
                <w:rFonts w:asciiTheme="minorEastAsia" w:hAnsiTheme="minorEastAsia" w:cs="ＭＳ 明朝"/>
                <w:color w:val="FF0000"/>
                <w:szCs w:val="21"/>
              </w:rPr>
            </w:pPr>
            <w:r w:rsidRPr="00CE557D">
              <w:rPr>
                <w:rFonts w:asciiTheme="minorEastAsia" w:hAnsiTheme="minorEastAsia" w:cs="ＭＳ 明朝" w:hint="eastAsia"/>
                <w:color w:val="000000" w:themeColor="text1"/>
                <w:szCs w:val="21"/>
              </w:rPr>
              <w:t>実際の生徒の活動</w:t>
            </w:r>
          </w:p>
        </w:tc>
      </w:tr>
      <w:tr w:rsidR="004F53A7" w:rsidTr="00FB0E7F">
        <w:tc>
          <w:tcPr>
            <w:tcW w:w="1389" w:type="dxa"/>
          </w:tcPr>
          <w:p w:rsidR="004F53A7" w:rsidRDefault="004F53A7" w:rsidP="00FB0E7F">
            <w:pPr>
              <w:spacing w:line="280" w:lineRule="exact"/>
              <w:rPr>
                <w:rFonts w:asciiTheme="minorEastAsia" w:hAnsiTheme="minorEastAsia" w:cs="ＭＳ 明朝"/>
                <w:color w:val="000000" w:themeColor="text1"/>
                <w:szCs w:val="21"/>
              </w:rPr>
            </w:pPr>
          </w:p>
          <w:p w:rsidR="004F53A7" w:rsidRDefault="004F53A7" w:rsidP="00FB0E7F">
            <w:pPr>
              <w:spacing w:line="280" w:lineRule="exact"/>
              <w:rPr>
                <w:rFonts w:asciiTheme="minorEastAsia" w:hAnsiTheme="minorEastAsia" w:cs="ＭＳ 明朝"/>
                <w:color w:val="000000" w:themeColor="text1"/>
                <w:szCs w:val="21"/>
              </w:rPr>
            </w:pPr>
          </w:p>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生　徒</w:t>
            </w:r>
          </w:p>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の</w:t>
            </w:r>
          </w:p>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活　動</w:t>
            </w:r>
          </w:p>
          <w:p w:rsidR="004F53A7" w:rsidRDefault="004F53A7" w:rsidP="00FB0E7F">
            <w:pPr>
              <w:spacing w:line="280" w:lineRule="exact"/>
              <w:rPr>
                <w:rFonts w:asciiTheme="minorEastAsia" w:hAnsiTheme="minorEastAsia" w:cs="ＭＳ 明朝"/>
                <w:color w:val="000000" w:themeColor="text1"/>
                <w:szCs w:val="21"/>
              </w:rPr>
            </w:pPr>
          </w:p>
          <w:p w:rsidR="004F53A7" w:rsidRDefault="004F53A7" w:rsidP="00FB0E7F">
            <w:pPr>
              <w:spacing w:line="280" w:lineRule="exact"/>
              <w:rPr>
                <w:rFonts w:asciiTheme="minorEastAsia" w:hAnsiTheme="minorEastAsia" w:cs="ＭＳ 明朝"/>
                <w:color w:val="000000" w:themeColor="text1"/>
                <w:szCs w:val="21"/>
              </w:rPr>
            </w:pPr>
          </w:p>
        </w:tc>
        <w:tc>
          <w:tcPr>
            <w:tcW w:w="3686" w:type="dxa"/>
          </w:tcPr>
          <w:p w:rsidR="004F53A7" w:rsidRDefault="00452C1B" w:rsidP="00FB0E7F">
            <w:pPr>
              <w:spacing w:line="280" w:lineRule="exact"/>
              <w:ind w:left="210" w:hangingChars="100" w:hanging="210"/>
              <w:rPr>
                <w:rFonts w:asciiTheme="minorEastAsia" w:hAnsiTheme="minorEastAsia" w:cs="ＭＳ 明朝"/>
                <w:color w:val="000000" w:themeColor="text1"/>
                <w:szCs w:val="21"/>
              </w:rPr>
            </w:pPr>
            <w:r w:rsidRPr="00452C1B">
              <w:rPr>
                <w:rFonts w:asciiTheme="minorEastAsia" w:hAnsiTheme="minorEastAsia" w:cs="ＭＳ 明朝" w:hint="eastAsia"/>
                <w:color w:val="000000" w:themeColor="text1"/>
                <w:szCs w:val="21"/>
              </w:rPr>
              <w:t>・</w:t>
            </w:r>
            <w:r w:rsidR="00FB0E7F">
              <w:rPr>
                <w:rFonts w:asciiTheme="minorEastAsia" w:hAnsiTheme="minorEastAsia" w:cs="ＭＳ 明朝" w:hint="eastAsia"/>
                <w:color w:val="000000" w:themeColor="text1"/>
                <w:szCs w:val="21"/>
              </w:rPr>
              <w:t>２点の座標から、連立方程式を解いたり、傾きを求めたりしながら、直線の式を求める。</w:t>
            </w:r>
          </w:p>
          <w:p w:rsidR="00FB0E7F" w:rsidRPr="00452C1B" w:rsidRDefault="007A29A9" w:rsidP="00FB0E7F">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w:t>
            </w:r>
            <w:r w:rsidRPr="007A29A9">
              <w:rPr>
                <w:rFonts w:asciiTheme="minorEastAsia" w:hAnsiTheme="minorEastAsia" w:cs="ＭＳ 明朝"/>
                <w:color w:val="000000" w:themeColor="text1"/>
                <w:position w:val="-6"/>
                <w:szCs w:val="21"/>
              </w:rPr>
              <w:object w:dxaOrig="200" w:dyaOrig="220">
                <v:shape id="_x0000_i1026" type="#_x0000_t75" style="width:10.5pt;height:11.25pt" o:ole="">
                  <v:imagedata r:id="rId10" o:title=""/>
                </v:shape>
                <o:OLEObject Type="Embed" ProgID="Equation.3" ShapeID="_x0000_i1026" DrawAspect="Content" ObjectID="_1674628345" r:id="rId11"/>
              </w:object>
            </w:r>
            <w:r w:rsidR="00FB0E7F">
              <w:rPr>
                <w:rFonts w:asciiTheme="minorEastAsia" w:hAnsiTheme="minorEastAsia" w:cs="ＭＳ 明朝" w:hint="eastAsia"/>
                <w:color w:val="000000" w:themeColor="text1"/>
                <w:szCs w:val="21"/>
              </w:rPr>
              <w:t>軸と</w:t>
            </w:r>
            <w:r w:rsidRPr="007A29A9">
              <w:rPr>
                <w:rFonts w:asciiTheme="minorEastAsia" w:hAnsiTheme="minorEastAsia" w:cs="ＭＳ 明朝"/>
                <w:color w:val="000000" w:themeColor="text1"/>
                <w:position w:val="-10"/>
                <w:szCs w:val="21"/>
              </w:rPr>
              <w:object w:dxaOrig="220" w:dyaOrig="260">
                <v:shape id="_x0000_i1027" type="#_x0000_t75" style="width:11.25pt;height:13.5pt" o:ole="">
                  <v:imagedata r:id="rId12" o:title=""/>
                </v:shape>
                <o:OLEObject Type="Embed" ProgID="Equation.3" ShapeID="_x0000_i1027" DrawAspect="Content" ObjectID="_1674628346" r:id="rId13"/>
              </w:object>
            </w:r>
            <w:r w:rsidR="00FB0E7F">
              <w:rPr>
                <w:rFonts w:asciiTheme="minorEastAsia" w:hAnsiTheme="minorEastAsia" w:cs="ＭＳ 明朝" w:hint="eastAsia"/>
                <w:color w:val="000000" w:themeColor="text1"/>
                <w:szCs w:val="21"/>
              </w:rPr>
              <w:t>軸をかき、３つの点を取り定規を当ててみる。しかし、これでは判断できないことに気づく。</w:t>
            </w:r>
          </w:p>
          <w:p w:rsidR="004F53A7" w:rsidRDefault="004F53A7" w:rsidP="00FB0E7F">
            <w:pPr>
              <w:spacing w:line="280" w:lineRule="exact"/>
              <w:rPr>
                <w:rFonts w:asciiTheme="minorEastAsia" w:hAnsiTheme="minorEastAsia" w:cs="ＭＳ 明朝"/>
                <w:color w:val="000000" w:themeColor="text1"/>
                <w:szCs w:val="21"/>
              </w:rPr>
            </w:pPr>
          </w:p>
          <w:p w:rsidR="004F53A7" w:rsidRPr="00CE557D" w:rsidRDefault="004F53A7" w:rsidP="00FB0E7F">
            <w:pPr>
              <w:spacing w:line="280" w:lineRule="exact"/>
              <w:rPr>
                <w:rFonts w:asciiTheme="minorEastAsia" w:hAnsiTheme="minorEastAsia" w:cs="ＭＳ 明朝"/>
                <w:color w:val="000000" w:themeColor="text1"/>
                <w:szCs w:val="21"/>
              </w:rPr>
            </w:pPr>
          </w:p>
        </w:tc>
        <w:tc>
          <w:tcPr>
            <w:tcW w:w="4925" w:type="dxa"/>
          </w:tcPr>
          <w:p w:rsidR="004F53A7" w:rsidRDefault="007D1A12" w:rsidP="00FB0E7F">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大きく分けて、３つのパターンで証明していた。</w:t>
            </w:r>
          </w:p>
          <w:p w:rsidR="007D1A12"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①直線ＡＢ、直線ＢＣ、直線ＣＡの３つの直線の式を求め、それぞれ異なる式ができあがった。</w:t>
            </w:r>
          </w:p>
          <w:p w:rsidR="007D1A12"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②１つの直線上にあるならば、点Ａと点Ｂから傾きを求め、点Ｂと点Ｃから傾きを求め、その２つが一致するはずなのに、一致しなかった。</w:t>
            </w:r>
          </w:p>
          <w:p w:rsidR="007D1A12" w:rsidRPr="00445C05"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③直線ＡＢの式を求め、点Ｃを代入すると（左辺）≠（右辺）となった。</w:t>
            </w:r>
          </w:p>
        </w:tc>
      </w:tr>
    </w:tbl>
    <w:p w:rsidR="004F53A7" w:rsidRDefault="004F53A7" w:rsidP="004F53A7">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F53A7" w:rsidTr="00FB0E7F">
        <w:tc>
          <w:tcPr>
            <w:tcW w:w="1389" w:type="dxa"/>
          </w:tcPr>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成　果</w:t>
            </w:r>
          </w:p>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と</w:t>
            </w:r>
          </w:p>
          <w:p w:rsidR="004F53A7" w:rsidRDefault="004F53A7" w:rsidP="00FB0E7F">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課　題</w:t>
            </w:r>
          </w:p>
        </w:tc>
        <w:tc>
          <w:tcPr>
            <w:tcW w:w="8611" w:type="dxa"/>
          </w:tcPr>
          <w:p w:rsidR="007D1A12"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この後に、『３点（－３，１）、（２，３）、（７，ｃ）が一直線上にあるとき、ｃの値を求めなさい。』という問題を宿題に出そうと考えていた。そのため、上記の③の方法で証明を進める生徒がいてほしいと考えていたが、①の方法で証明する生徒が大部分を占めた。３つの直線の式を求める生徒もいれば、２つの直線の式を求めて、一直線上にないと結論づける生徒もいた。</w:t>
            </w:r>
          </w:p>
          <w:p w:rsidR="007D1A12"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・１番計算量が少なくて済む②の証明を思いついた生徒が意外に多くいた。</w:t>
            </w:r>
          </w:p>
          <w:p w:rsidR="007D1A12" w:rsidRPr="007D1A12" w:rsidRDefault="007D1A12" w:rsidP="007D1A12">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・式、グラフ、傾きなど、相互に関連がある事項を活用しながらレポート課題に向き合い、１次関数の理解をより深めることにつながったのではないかと考えている。</w:t>
            </w:r>
          </w:p>
        </w:tc>
      </w:tr>
    </w:tbl>
    <w:p w:rsidR="007D1A12" w:rsidRDefault="007D1A12" w:rsidP="007D1A12">
      <w:pPr>
        <w:spacing w:line="280" w:lineRule="exact"/>
        <w:rPr>
          <w:rFonts w:asciiTheme="minorEastAsia" w:hAnsiTheme="minorEastAsia" w:cs="ＭＳ 明朝"/>
          <w:color w:val="000000" w:themeColor="text1"/>
          <w:szCs w:val="21"/>
        </w:rPr>
      </w:pPr>
    </w:p>
    <w:p w:rsidR="00962F3E" w:rsidRDefault="00E36461" w:rsidP="00962F3E">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３</w:t>
      </w:r>
      <w:r>
        <w:rPr>
          <w:rFonts w:asciiTheme="minorEastAsia" w:hAnsiTheme="minorEastAsia" w:cs="ＭＳ 明朝"/>
          <w:color w:val="000000" w:themeColor="text1"/>
          <w:szCs w:val="21"/>
        </w:rPr>
        <w:t>点が</w:t>
      </w:r>
      <w:r>
        <w:rPr>
          <w:rFonts w:asciiTheme="minorEastAsia" w:hAnsiTheme="minorEastAsia" w:cs="ＭＳ 明朝" w:hint="eastAsia"/>
          <w:color w:val="000000" w:themeColor="text1"/>
          <w:szCs w:val="21"/>
        </w:rPr>
        <w:t>一直線に</w:t>
      </w:r>
      <w:r>
        <w:rPr>
          <w:rFonts w:asciiTheme="minorEastAsia" w:hAnsiTheme="minorEastAsia" w:cs="ＭＳ 明朝"/>
          <w:color w:val="000000" w:themeColor="text1"/>
          <w:szCs w:val="21"/>
        </w:rPr>
        <w:t>あるかどうか</w:t>
      </w:r>
      <w:r>
        <w:rPr>
          <w:rFonts w:asciiTheme="minorEastAsia" w:hAnsiTheme="minorEastAsia" w:cs="ＭＳ 明朝" w:hint="eastAsia"/>
          <w:color w:val="000000" w:themeColor="text1"/>
          <w:szCs w:val="21"/>
        </w:rPr>
        <w:t>という</w:t>
      </w:r>
      <w:r>
        <w:rPr>
          <w:rFonts w:asciiTheme="minorEastAsia" w:hAnsiTheme="minorEastAsia" w:cs="ＭＳ 明朝"/>
          <w:color w:val="000000" w:themeColor="text1"/>
          <w:szCs w:val="21"/>
        </w:rPr>
        <w:t>問題で、</w:t>
      </w:r>
      <w:r w:rsidR="00962F3E">
        <w:rPr>
          <w:rFonts w:asciiTheme="minorEastAsia" w:hAnsiTheme="minorEastAsia" w:cs="ＭＳ 明朝" w:hint="eastAsia"/>
          <w:color w:val="000000" w:themeColor="text1"/>
          <w:szCs w:val="21"/>
        </w:rPr>
        <w:t>どんな</w:t>
      </w:r>
      <w:r>
        <w:rPr>
          <w:rFonts w:asciiTheme="minorEastAsia" w:hAnsiTheme="minorEastAsia" w:cs="ＭＳ 明朝" w:hint="eastAsia"/>
          <w:color w:val="000000" w:themeColor="text1"/>
          <w:szCs w:val="21"/>
        </w:rPr>
        <w:t>既習事項</w:t>
      </w:r>
      <w:r>
        <w:rPr>
          <w:rFonts w:asciiTheme="minorEastAsia" w:hAnsiTheme="minorEastAsia" w:cs="ＭＳ 明朝"/>
          <w:color w:val="000000" w:themeColor="text1"/>
          <w:szCs w:val="21"/>
        </w:rPr>
        <w:t>を使って考えるか</w:t>
      </w:r>
      <w:r w:rsidR="00962F3E">
        <w:rPr>
          <w:rFonts w:asciiTheme="minorEastAsia" w:hAnsiTheme="minorEastAsia" w:cs="ＭＳ 明朝" w:hint="eastAsia"/>
          <w:color w:val="000000" w:themeColor="text1"/>
          <w:szCs w:val="21"/>
        </w:rPr>
        <w:t>について</w:t>
      </w:r>
      <w:r>
        <w:rPr>
          <w:rFonts w:asciiTheme="minorEastAsia" w:hAnsiTheme="minorEastAsia" w:cs="ＭＳ 明朝" w:hint="eastAsia"/>
          <w:color w:val="000000" w:themeColor="text1"/>
          <w:szCs w:val="21"/>
        </w:rPr>
        <w:t>発問</w:t>
      </w:r>
      <w:r>
        <w:rPr>
          <w:rFonts w:asciiTheme="minorEastAsia" w:hAnsiTheme="minorEastAsia" w:cs="ＭＳ 明朝"/>
          <w:color w:val="000000" w:themeColor="text1"/>
          <w:szCs w:val="21"/>
        </w:rPr>
        <w:t>し</w:t>
      </w:r>
      <w:r>
        <w:rPr>
          <w:rFonts w:asciiTheme="minorEastAsia" w:hAnsiTheme="minorEastAsia" w:cs="ＭＳ 明朝" w:hint="eastAsia"/>
          <w:color w:val="000000" w:themeColor="text1"/>
          <w:szCs w:val="21"/>
        </w:rPr>
        <w:t>、</w:t>
      </w:r>
      <w:r>
        <w:rPr>
          <w:rFonts w:asciiTheme="minorEastAsia" w:hAnsiTheme="minorEastAsia" w:cs="ＭＳ 明朝"/>
          <w:color w:val="000000" w:themeColor="text1"/>
          <w:szCs w:val="21"/>
        </w:rPr>
        <w:t>生徒の思考</w:t>
      </w:r>
    </w:p>
    <w:p w:rsidR="00E36461" w:rsidRDefault="00E36461" w:rsidP="00962F3E">
      <w:pPr>
        <w:spacing w:line="280" w:lineRule="exact"/>
        <w:rPr>
          <w:rFonts w:asciiTheme="minorEastAsia" w:hAnsiTheme="minorEastAsia" w:cs="ＭＳ 明朝"/>
          <w:color w:val="000000" w:themeColor="text1"/>
          <w:szCs w:val="21"/>
        </w:rPr>
      </w:pPr>
      <w:r>
        <w:rPr>
          <w:rFonts w:asciiTheme="minorEastAsia" w:hAnsiTheme="minorEastAsia" w:cs="ＭＳ 明朝"/>
          <w:color w:val="000000" w:themeColor="text1"/>
          <w:szCs w:val="21"/>
        </w:rPr>
        <w:t>を促している。</w:t>
      </w:r>
      <w:r>
        <w:rPr>
          <w:rFonts w:asciiTheme="minorEastAsia" w:hAnsiTheme="minorEastAsia" w:cs="ＭＳ 明朝" w:hint="eastAsia"/>
          <w:color w:val="000000" w:themeColor="text1"/>
          <w:szCs w:val="21"/>
        </w:rPr>
        <w:t>大きく</w:t>
      </w:r>
      <w:r>
        <w:rPr>
          <w:rFonts w:asciiTheme="minorEastAsia" w:hAnsiTheme="minorEastAsia" w:cs="ＭＳ 明朝"/>
          <w:color w:val="000000" w:themeColor="text1"/>
          <w:szCs w:val="21"/>
        </w:rPr>
        <w:t>分けて３つのパターンで証明</w:t>
      </w:r>
      <w:r>
        <w:rPr>
          <w:rFonts w:asciiTheme="minorEastAsia" w:hAnsiTheme="minorEastAsia" w:cs="ＭＳ 明朝" w:hint="eastAsia"/>
          <w:color w:val="000000" w:themeColor="text1"/>
          <w:szCs w:val="21"/>
        </w:rPr>
        <w:t>し、</w:t>
      </w:r>
      <w:r>
        <w:rPr>
          <w:rFonts w:asciiTheme="minorEastAsia" w:hAnsiTheme="minorEastAsia" w:cs="ＭＳ 明朝"/>
          <w:color w:val="000000" w:themeColor="text1"/>
          <w:szCs w:val="21"/>
        </w:rPr>
        <w:t>多様な考えを引き出す発問であった。</w:t>
      </w:r>
    </w:p>
    <w:p w:rsidR="00E36461" w:rsidRDefault="00E36461" w:rsidP="005B7167">
      <w:pPr>
        <w:spacing w:line="280" w:lineRule="exact"/>
        <w:ind w:left="420" w:hangingChars="200" w:hanging="420"/>
        <w:rPr>
          <w:rFonts w:asciiTheme="minorEastAsia" w:hAnsiTheme="minorEastAsia" w:cs="ＭＳ 明朝"/>
          <w:color w:val="000000" w:themeColor="text1"/>
          <w:szCs w:val="21"/>
        </w:rPr>
      </w:pPr>
    </w:p>
    <w:p w:rsidR="00477101" w:rsidRDefault="00477101" w:rsidP="0047710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【３年生　２次関数】</w:t>
      </w:r>
    </w:p>
    <w:tbl>
      <w:tblPr>
        <w:tblStyle w:val="a5"/>
        <w:tblW w:w="0" w:type="auto"/>
        <w:tblInd w:w="420" w:type="dxa"/>
        <w:tblLook w:val="04A0" w:firstRow="1" w:lastRow="0" w:firstColumn="1" w:lastColumn="0" w:noHBand="0" w:noVBand="1"/>
      </w:tblPr>
      <w:tblGrid>
        <w:gridCol w:w="1389"/>
        <w:gridCol w:w="8611"/>
      </w:tblGrid>
      <w:tr w:rsidR="00477101" w:rsidRPr="00477101" w:rsidTr="007A29A9">
        <w:trPr>
          <w:trHeight w:val="1005"/>
        </w:trPr>
        <w:tc>
          <w:tcPr>
            <w:tcW w:w="1389" w:type="dxa"/>
          </w:tcPr>
          <w:p w:rsidR="00477101" w:rsidRDefault="00477101" w:rsidP="0047710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導　入</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展　開</w:t>
            </w:r>
          </w:p>
          <w:p w:rsidR="00477101" w:rsidRDefault="00477101" w:rsidP="00761731">
            <w:pPr>
              <w:spacing w:line="280" w:lineRule="exact"/>
              <w:rPr>
                <w:rFonts w:asciiTheme="minorEastAsia" w:hAnsiTheme="minorEastAsia" w:cs="ＭＳ 明朝"/>
                <w:color w:val="000000" w:themeColor="text1"/>
                <w:szCs w:val="21"/>
              </w:rPr>
            </w:pPr>
          </w:p>
        </w:tc>
        <w:tc>
          <w:tcPr>
            <w:tcW w:w="8611" w:type="dxa"/>
          </w:tcPr>
          <w:p w:rsidR="00477101" w:rsidRDefault="00477101" w:rsidP="0047710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導入：</w:t>
            </w:r>
            <w:r w:rsidR="007A29A9" w:rsidRPr="007A29A9">
              <w:rPr>
                <w:rFonts w:asciiTheme="minorEastAsia" w:hAnsiTheme="minorEastAsia" w:cs="ＭＳ 明朝"/>
                <w:color w:val="000000" w:themeColor="text1"/>
                <w:position w:val="-10"/>
                <w:szCs w:val="21"/>
              </w:rPr>
              <w:object w:dxaOrig="700" w:dyaOrig="360">
                <v:shape id="_x0000_i1028" type="#_x0000_t75" style="width:35.25pt;height:18pt" o:ole="">
                  <v:imagedata r:id="rId14" o:title=""/>
                </v:shape>
                <o:OLEObject Type="Embed" ProgID="Equation.3" ShapeID="_x0000_i1028" DrawAspect="Content" ObjectID="_1674628347" r:id="rId15"/>
              </w:object>
            </w:r>
            <w:r w:rsidRPr="00477101">
              <w:rPr>
                <w:rFonts w:asciiTheme="minorEastAsia" w:hAnsiTheme="minorEastAsia" w:cs="ＭＳ 明朝" w:hint="eastAsia"/>
                <w:color w:val="000000" w:themeColor="text1"/>
                <w:szCs w:val="21"/>
              </w:rPr>
              <w:t>のグラフはどのようなグラフになるだろうか？</w:t>
            </w:r>
          </w:p>
          <w:p w:rsidR="007A29A9" w:rsidRDefault="007A29A9" w:rsidP="00477101">
            <w:pPr>
              <w:spacing w:line="280" w:lineRule="exact"/>
              <w:rPr>
                <w:rFonts w:asciiTheme="minorEastAsia" w:hAnsiTheme="minorEastAsia" w:cs="ＭＳ 明朝"/>
                <w:color w:val="000000" w:themeColor="text1"/>
                <w:szCs w:val="21"/>
              </w:rPr>
            </w:pPr>
          </w:p>
          <w:p w:rsidR="00477101" w:rsidRDefault="00477101" w:rsidP="007A29A9">
            <w:pPr>
              <w:spacing w:line="280" w:lineRule="exact"/>
              <w:ind w:left="630" w:hangingChars="300" w:hanging="63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展開：また、</w:t>
            </w:r>
            <w:r w:rsidR="00962F3E" w:rsidRPr="007A29A9">
              <w:rPr>
                <w:rFonts w:asciiTheme="minorEastAsia" w:hAnsiTheme="minorEastAsia" w:cs="ＭＳ 明朝"/>
                <w:color w:val="000000" w:themeColor="text1"/>
                <w:position w:val="-10"/>
                <w:szCs w:val="21"/>
              </w:rPr>
              <w:object w:dxaOrig="780" w:dyaOrig="360">
                <v:shape id="_x0000_i1029" type="#_x0000_t75" style="width:39.75pt;height:18pt" o:ole="">
                  <v:imagedata r:id="rId16" o:title=""/>
                </v:shape>
                <o:OLEObject Type="Embed" ProgID="Equation.3" ShapeID="_x0000_i1029" DrawAspect="Content" ObjectID="_1674628348" r:id="rId17"/>
              </w:object>
            </w:r>
            <w:r>
              <w:rPr>
                <w:rFonts w:asciiTheme="minorEastAsia" w:hAnsiTheme="minorEastAsia" w:cs="ＭＳ 明朝" w:hint="eastAsia"/>
                <w:color w:val="000000" w:themeColor="text1"/>
                <w:szCs w:val="21"/>
              </w:rPr>
              <w:t>や、</w:t>
            </w:r>
            <w:r w:rsidR="000E7D45" w:rsidRPr="007A29A9">
              <w:rPr>
                <w:rFonts w:asciiTheme="minorEastAsia" w:hAnsiTheme="minorEastAsia" w:cs="ＭＳ 明朝"/>
                <w:color w:val="000000" w:themeColor="text1"/>
                <w:position w:val="-10"/>
                <w:szCs w:val="21"/>
              </w:rPr>
              <w:object w:dxaOrig="400" w:dyaOrig="260">
                <v:shape id="_x0000_i1030" type="#_x0000_t75" style="width:20.25pt;height:13.5pt" o:ole="">
                  <v:imagedata r:id="rId18" o:title=""/>
                </v:shape>
                <o:OLEObject Type="Embed" ProgID="Equation.3" ShapeID="_x0000_i1030" DrawAspect="Content" ObjectID="_1674628349" r:id="rId19"/>
              </w:object>
            </w:r>
            <w:r w:rsidR="007A29A9">
              <w:rPr>
                <w:rFonts w:asciiTheme="minorEastAsia" w:hAnsiTheme="minorEastAsia" w:cs="ＭＳ 明朝" w:hint="eastAsia"/>
                <w:color w:val="000000" w:themeColor="text1"/>
                <w:szCs w:val="21"/>
              </w:rPr>
              <w:t>１／</w:t>
            </w:r>
            <w:r w:rsidR="007A29A9">
              <w:rPr>
                <w:rFonts w:asciiTheme="minorEastAsia" w:hAnsiTheme="minorEastAsia" w:cs="ＭＳ 明朝"/>
                <w:color w:val="000000" w:themeColor="text1"/>
                <w:szCs w:val="21"/>
              </w:rPr>
              <w:t>２</w:t>
            </w:r>
            <w:r w:rsidR="000E7D45" w:rsidRPr="007A29A9">
              <w:rPr>
                <w:rFonts w:asciiTheme="minorEastAsia" w:hAnsiTheme="minorEastAsia" w:cs="ＭＳ 明朝"/>
                <w:color w:val="000000" w:themeColor="text1"/>
                <w:position w:val="-6"/>
                <w:szCs w:val="21"/>
              </w:rPr>
              <w:object w:dxaOrig="300" w:dyaOrig="320">
                <v:shape id="_x0000_i1031" type="#_x0000_t75" style="width:14.25pt;height:15.75pt" o:ole="">
                  <v:imagedata r:id="rId20" o:title=""/>
                </v:shape>
                <o:OLEObject Type="Embed" ProgID="Equation.3" ShapeID="_x0000_i1031" DrawAspect="Content" ObjectID="_1674628350" r:id="rId21"/>
              </w:object>
            </w:r>
            <w:r w:rsidR="007A29A9">
              <w:rPr>
                <w:rFonts w:asciiTheme="minorEastAsia" w:hAnsiTheme="minorEastAsia" w:cs="ＭＳ 明朝" w:hint="eastAsia"/>
                <w:color w:val="000000" w:themeColor="text1"/>
                <w:szCs w:val="21"/>
              </w:rPr>
              <w:t>、</w:t>
            </w:r>
            <w:r w:rsidR="007A29A9" w:rsidRPr="007A29A9">
              <w:rPr>
                <w:rFonts w:asciiTheme="minorEastAsia" w:hAnsiTheme="minorEastAsia" w:cs="ＭＳ 明朝"/>
                <w:color w:val="000000" w:themeColor="text1"/>
                <w:position w:val="-10"/>
                <w:szCs w:val="21"/>
              </w:rPr>
              <w:object w:dxaOrig="920" w:dyaOrig="360">
                <v:shape id="_x0000_i1032" type="#_x0000_t75" style="width:46.5pt;height:18pt" o:ole="">
                  <v:imagedata r:id="rId22" o:title=""/>
                </v:shape>
                <o:OLEObject Type="Embed" ProgID="Equation.3" ShapeID="_x0000_i1032" DrawAspect="Content" ObjectID="_1674628351" r:id="rId23"/>
              </w:object>
            </w:r>
            <w:r>
              <w:rPr>
                <w:rFonts w:asciiTheme="minorEastAsia" w:hAnsiTheme="minorEastAsia" w:cs="ＭＳ 明朝" w:hint="eastAsia"/>
                <w:color w:val="000000" w:themeColor="text1"/>
                <w:szCs w:val="21"/>
              </w:rPr>
              <w:t>や</w:t>
            </w:r>
            <w:r w:rsidR="007A29A9" w:rsidRPr="007A29A9">
              <w:rPr>
                <w:rFonts w:asciiTheme="minorEastAsia" w:hAnsiTheme="minorEastAsia" w:cs="ＭＳ 明朝"/>
                <w:color w:val="000000" w:themeColor="text1"/>
                <w:position w:val="-10"/>
                <w:szCs w:val="21"/>
              </w:rPr>
              <w:object w:dxaOrig="400" w:dyaOrig="260">
                <v:shape id="_x0000_i1033" type="#_x0000_t75" style="width:20.25pt;height:13.5pt" o:ole="">
                  <v:imagedata r:id="rId24" o:title=""/>
                </v:shape>
                <o:OLEObject Type="Embed" ProgID="Equation.3" ShapeID="_x0000_i1033" DrawAspect="Content" ObjectID="_1674628352" r:id="rId25"/>
              </w:object>
            </w:r>
            <w:r w:rsidR="007A29A9">
              <w:rPr>
                <w:rFonts w:asciiTheme="minorEastAsia" w:hAnsiTheme="minorEastAsia" w:cs="ＭＳ 明朝" w:hint="eastAsia"/>
                <w:color w:val="000000" w:themeColor="text1"/>
                <w:szCs w:val="21"/>
              </w:rPr>
              <w:t>－１／</w:t>
            </w:r>
            <w:r w:rsidR="007A29A9">
              <w:rPr>
                <w:rFonts w:asciiTheme="minorEastAsia" w:hAnsiTheme="minorEastAsia" w:cs="ＭＳ 明朝"/>
                <w:color w:val="000000" w:themeColor="text1"/>
                <w:szCs w:val="21"/>
              </w:rPr>
              <w:t>２</w:t>
            </w:r>
            <w:r w:rsidR="007A29A9" w:rsidRPr="007A29A9">
              <w:rPr>
                <w:rFonts w:asciiTheme="minorEastAsia" w:hAnsiTheme="minorEastAsia" w:cs="ＭＳ 明朝"/>
                <w:color w:val="000000" w:themeColor="text1"/>
                <w:position w:val="-6"/>
                <w:szCs w:val="21"/>
              </w:rPr>
              <w:object w:dxaOrig="300" w:dyaOrig="320">
                <v:shape id="_x0000_i1034" type="#_x0000_t75" style="width:14.25pt;height:15.75pt" o:ole="">
                  <v:imagedata r:id="rId26" o:title=""/>
                </v:shape>
                <o:OLEObject Type="Embed" ProgID="Equation.3" ShapeID="_x0000_i1034" DrawAspect="Content" ObjectID="_1674628353" r:id="rId27"/>
              </w:object>
            </w:r>
            <w:r>
              <w:rPr>
                <w:rFonts w:asciiTheme="minorEastAsia" w:hAnsiTheme="minorEastAsia" w:cs="ＭＳ 明朝" w:hint="eastAsia"/>
                <w:color w:val="000000" w:themeColor="text1"/>
                <w:szCs w:val="21"/>
              </w:rPr>
              <w:t>のグラフについてもしらべ、特徴をまとめてみよう。</w:t>
            </w:r>
          </w:p>
        </w:tc>
      </w:tr>
    </w:tbl>
    <w:p w:rsidR="00477101" w:rsidRPr="000256CB" w:rsidRDefault="00477101" w:rsidP="00477101">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77101" w:rsidTr="00761731">
        <w:tc>
          <w:tcPr>
            <w:tcW w:w="1389" w:type="dxa"/>
          </w:tcPr>
          <w:p w:rsidR="00477101" w:rsidRDefault="00477101"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発　問</w:t>
            </w:r>
          </w:p>
        </w:tc>
        <w:tc>
          <w:tcPr>
            <w:tcW w:w="8611" w:type="dxa"/>
          </w:tcPr>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展開後半：</w:t>
            </w:r>
          </w:p>
          <w:p w:rsidR="00477101" w:rsidRDefault="00477101" w:rsidP="00477101">
            <w:pPr>
              <w:spacing w:line="280" w:lineRule="exact"/>
              <w:ind w:left="2940" w:hangingChars="1400" w:hanging="294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【レベル５に慣れている生徒】今後（高校）は、どのようなグラフを考えることになるだろうか？</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【レベル３に触れている生徒】</w:t>
            </w:r>
            <w:r w:rsidR="000E7D45" w:rsidRPr="007A29A9">
              <w:rPr>
                <w:rFonts w:asciiTheme="minorEastAsia" w:hAnsiTheme="minorEastAsia" w:cs="ＭＳ 明朝"/>
                <w:color w:val="000000" w:themeColor="text1"/>
                <w:position w:val="-10"/>
                <w:szCs w:val="21"/>
              </w:rPr>
              <w:object w:dxaOrig="700" w:dyaOrig="360">
                <v:shape id="_x0000_i1035" type="#_x0000_t75" style="width:35.25pt;height:18pt" o:ole="">
                  <v:imagedata r:id="rId14" o:title=""/>
                </v:shape>
                <o:OLEObject Type="Embed" ProgID="Equation.3" ShapeID="_x0000_i1035" DrawAspect="Content" ObjectID="_1674628354" r:id="rId28"/>
              </w:object>
            </w:r>
            <w:r>
              <w:rPr>
                <w:rFonts w:asciiTheme="minorEastAsia" w:hAnsiTheme="minorEastAsia" w:cs="ＭＳ 明朝" w:hint="eastAsia"/>
                <w:color w:val="000000" w:themeColor="text1"/>
                <w:szCs w:val="21"/>
              </w:rPr>
              <w:t>が３乗だったらどんなグラフになるだろうか。</w:t>
            </w:r>
          </w:p>
          <w:p w:rsidR="00477101" w:rsidRDefault="00477101" w:rsidP="00761731">
            <w:pPr>
              <w:spacing w:line="280" w:lineRule="exact"/>
              <w:rPr>
                <w:rFonts w:asciiTheme="minorEastAsia" w:hAnsiTheme="minorEastAsia" w:cs="ＭＳ 明朝"/>
                <w:color w:val="000000" w:themeColor="text1"/>
                <w:szCs w:val="21"/>
              </w:rPr>
            </w:pPr>
          </w:p>
        </w:tc>
      </w:tr>
    </w:tbl>
    <w:p w:rsidR="00477101" w:rsidRDefault="00477101" w:rsidP="00477101">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477101" w:rsidTr="00761731">
        <w:tc>
          <w:tcPr>
            <w:tcW w:w="1389" w:type="dxa"/>
          </w:tcPr>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意　図</w:t>
            </w:r>
          </w:p>
        </w:tc>
        <w:tc>
          <w:tcPr>
            <w:tcW w:w="8611" w:type="dxa"/>
          </w:tcPr>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【ひろげる活動】</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生徒自ら「今、学習したことに対して、もし～ならばどうなるか」と主体的かつ発展的に考えさせたい。さらに統合的に整理させていきたい。</w:t>
            </w:r>
          </w:p>
        </w:tc>
      </w:tr>
    </w:tbl>
    <w:p w:rsidR="00477101" w:rsidRDefault="00477101" w:rsidP="00477101">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3686"/>
        <w:gridCol w:w="4925"/>
      </w:tblGrid>
      <w:tr w:rsidR="00477101" w:rsidTr="00761731">
        <w:tc>
          <w:tcPr>
            <w:tcW w:w="1389" w:type="dxa"/>
          </w:tcPr>
          <w:p w:rsidR="00477101" w:rsidRDefault="00477101" w:rsidP="00761731">
            <w:pPr>
              <w:spacing w:line="280" w:lineRule="exact"/>
              <w:rPr>
                <w:rFonts w:asciiTheme="minorEastAsia" w:hAnsiTheme="minorEastAsia" w:cs="ＭＳ 明朝"/>
                <w:color w:val="000000" w:themeColor="text1"/>
                <w:szCs w:val="21"/>
              </w:rPr>
            </w:pPr>
          </w:p>
        </w:tc>
        <w:tc>
          <w:tcPr>
            <w:tcW w:w="3686" w:type="dxa"/>
          </w:tcPr>
          <w:p w:rsidR="00477101" w:rsidRPr="00CE557D" w:rsidRDefault="00477101" w:rsidP="00761731">
            <w:pPr>
              <w:spacing w:line="280" w:lineRule="exact"/>
              <w:jc w:val="center"/>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予想される生徒の活動</w:t>
            </w:r>
          </w:p>
        </w:tc>
        <w:tc>
          <w:tcPr>
            <w:tcW w:w="4925" w:type="dxa"/>
          </w:tcPr>
          <w:p w:rsidR="00477101" w:rsidRPr="00CE557D" w:rsidRDefault="00477101" w:rsidP="00761731">
            <w:pPr>
              <w:spacing w:line="280" w:lineRule="exact"/>
              <w:jc w:val="center"/>
              <w:rPr>
                <w:rFonts w:asciiTheme="minorEastAsia" w:hAnsiTheme="minorEastAsia" w:cs="ＭＳ 明朝"/>
                <w:color w:val="FF0000"/>
                <w:szCs w:val="21"/>
              </w:rPr>
            </w:pPr>
            <w:r w:rsidRPr="00CE557D">
              <w:rPr>
                <w:rFonts w:asciiTheme="minorEastAsia" w:hAnsiTheme="minorEastAsia" w:cs="ＭＳ 明朝" w:hint="eastAsia"/>
                <w:color w:val="000000" w:themeColor="text1"/>
                <w:szCs w:val="21"/>
              </w:rPr>
              <w:t>実際の生徒の活動</w:t>
            </w:r>
          </w:p>
        </w:tc>
      </w:tr>
      <w:tr w:rsidR="00477101" w:rsidTr="00761731">
        <w:tc>
          <w:tcPr>
            <w:tcW w:w="1389" w:type="dxa"/>
          </w:tcPr>
          <w:p w:rsidR="00477101" w:rsidRDefault="00477101" w:rsidP="00761731">
            <w:pPr>
              <w:spacing w:line="280" w:lineRule="exact"/>
              <w:rPr>
                <w:rFonts w:asciiTheme="minorEastAsia" w:hAnsiTheme="minorEastAsia" w:cs="ＭＳ 明朝"/>
                <w:color w:val="000000" w:themeColor="text1"/>
                <w:szCs w:val="21"/>
              </w:rPr>
            </w:pPr>
          </w:p>
          <w:p w:rsidR="00477101" w:rsidRDefault="00477101" w:rsidP="00761731">
            <w:pPr>
              <w:spacing w:line="280" w:lineRule="exact"/>
              <w:rPr>
                <w:rFonts w:asciiTheme="minorEastAsia" w:hAnsiTheme="minorEastAsia" w:cs="ＭＳ 明朝"/>
                <w:color w:val="000000" w:themeColor="text1"/>
                <w:szCs w:val="21"/>
              </w:rPr>
            </w:pPr>
          </w:p>
          <w:p w:rsidR="00477101" w:rsidRDefault="00477101"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生　徒</w:t>
            </w:r>
          </w:p>
          <w:p w:rsidR="00477101" w:rsidRDefault="00477101"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の</w:t>
            </w:r>
          </w:p>
          <w:p w:rsidR="00477101" w:rsidRDefault="00477101"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活　動</w:t>
            </w:r>
          </w:p>
          <w:p w:rsidR="00477101" w:rsidRDefault="00477101" w:rsidP="00761731">
            <w:pPr>
              <w:spacing w:line="280" w:lineRule="exact"/>
              <w:rPr>
                <w:rFonts w:asciiTheme="minorEastAsia" w:hAnsiTheme="minorEastAsia" w:cs="ＭＳ 明朝"/>
                <w:color w:val="000000" w:themeColor="text1"/>
                <w:szCs w:val="21"/>
              </w:rPr>
            </w:pPr>
          </w:p>
          <w:p w:rsidR="00477101" w:rsidRDefault="00477101" w:rsidP="00761731">
            <w:pPr>
              <w:spacing w:line="280" w:lineRule="exact"/>
              <w:rPr>
                <w:rFonts w:asciiTheme="minorEastAsia" w:hAnsiTheme="minorEastAsia" w:cs="ＭＳ 明朝"/>
                <w:color w:val="000000" w:themeColor="text1"/>
                <w:szCs w:val="21"/>
              </w:rPr>
            </w:pPr>
          </w:p>
        </w:tc>
        <w:tc>
          <w:tcPr>
            <w:tcW w:w="3686" w:type="dxa"/>
          </w:tcPr>
          <w:p w:rsidR="00477101" w:rsidRPr="000E7D45" w:rsidRDefault="00477101" w:rsidP="000E7D45">
            <w:pPr>
              <w:spacing w:line="280" w:lineRule="exact"/>
              <w:ind w:left="210" w:hangingChars="100" w:hanging="210"/>
              <w:rPr>
                <w:rFonts w:asciiTheme="minorEastAsia" w:hAnsiTheme="minorEastAsia" w:cs="ＭＳ 明朝"/>
                <w:color w:val="000000" w:themeColor="text1"/>
                <w:szCs w:val="21"/>
              </w:rPr>
            </w:pPr>
            <w:r w:rsidRPr="000E7D45">
              <w:rPr>
                <w:rFonts w:asciiTheme="minorEastAsia" w:hAnsiTheme="minorEastAsia" w:cs="ＭＳ 明朝" w:hint="eastAsia"/>
                <w:color w:val="000000" w:themeColor="text1"/>
                <w:szCs w:val="21"/>
              </w:rPr>
              <w:t>・</w:t>
            </w:r>
            <w:r w:rsidR="000E7D45" w:rsidRPr="000E7D45">
              <w:rPr>
                <w:rFonts w:asciiTheme="minorEastAsia" w:hAnsiTheme="minorEastAsia" w:cs="ＭＳ 明朝"/>
                <w:color w:val="000000" w:themeColor="text1"/>
                <w:position w:val="-10"/>
                <w:szCs w:val="21"/>
              </w:rPr>
              <w:object w:dxaOrig="700" w:dyaOrig="360">
                <v:shape id="_x0000_i1036" type="#_x0000_t75" style="width:35.25pt;height:18pt" o:ole="">
                  <v:imagedata r:id="rId14" o:title=""/>
                </v:shape>
                <o:OLEObject Type="Embed" ProgID="Equation.3" ShapeID="_x0000_i1036" DrawAspect="Content" ObjectID="_1674628355" r:id="rId29"/>
              </w:object>
            </w:r>
            <w:r w:rsidRPr="000E7D45">
              <w:rPr>
                <w:rFonts w:asciiTheme="minorEastAsia" w:hAnsiTheme="minorEastAsia" w:cs="ＭＳ 明朝" w:hint="eastAsia"/>
                <w:color w:val="000000" w:themeColor="text1"/>
                <w:szCs w:val="21"/>
              </w:rPr>
              <w:t>だから次は</w:t>
            </w:r>
            <w:r w:rsidR="00E56636" w:rsidRPr="000E7D45">
              <w:rPr>
                <w:rFonts w:asciiTheme="minorEastAsia" w:hAnsiTheme="minorEastAsia" w:cs="ＭＳ 明朝"/>
                <w:color w:val="000000" w:themeColor="text1"/>
                <w:position w:val="-10"/>
                <w:szCs w:val="21"/>
              </w:rPr>
              <w:object w:dxaOrig="660" w:dyaOrig="360">
                <v:shape id="_x0000_i1037" type="#_x0000_t75" style="width:32.25pt;height:18pt" o:ole="">
                  <v:imagedata r:id="rId30" o:title=""/>
                </v:shape>
                <o:OLEObject Type="Embed" ProgID="Equation.3" ShapeID="_x0000_i1037" DrawAspect="Content" ObjectID="_1674628356" r:id="rId31"/>
              </w:object>
            </w:r>
            <w:r w:rsidRPr="000E7D45">
              <w:rPr>
                <w:rFonts w:asciiTheme="minorEastAsia" w:hAnsiTheme="minorEastAsia" w:cs="ＭＳ 明朝" w:hint="eastAsia"/>
                <w:color w:val="000000" w:themeColor="text1"/>
                <w:szCs w:val="21"/>
              </w:rPr>
              <w:t>になると思う。</w:t>
            </w:r>
          </w:p>
          <w:p w:rsidR="00477101" w:rsidRDefault="00477101" w:rsidP="000E7D45">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・それなら</w:t>
            </w:r>
            <w:r w:rsidR="00962F3E" w:rsidRPr="000E7D45">
              <w:rPr>
                <w:rFonts w:asciiTheme="minorEastAsia" w:hAnsiTheme="minorEastAsia" w:cs="ＭＳ 明朝"/>
                <w:color w:val="000000" w:themeColor="text1"/>
                <w:position w:val="-10"/>
                <w:szCs w:val="21"/>
              </w:rPr>
              <w:object w:dxaOrig="680" w:dyaOrig="360">
                <v:shape id="_x0000_i1038" type="#_x0000_t75" style="width:33.75pt;height:18pt" o:ole="">
                  <v:imagedata r:id="rId32" o:title=""/>
                </v:shape>
                <o:OLEObject Type="Embed" ProgID="Equation.3" ShapeID="_x0000_i1038" DrawAspect="Content" ObjectID="_1674628357" r:id="rId33"/>
              </w:object>
            </w:r>
            <w:r>
              <w:rPr>
                <w:rFonts w:asciiTheme="minorEastAsia" w:hAnsiTheme="minorEastAsia" w:cs="ＭＳ 明朝" w:hint="eastAsia"/>
                <w:color w:val="000000" w:themeColor="text1"/>
                <w:szCs w:val="21"/>
              </w:rPr>
              <w:t>とかもあると思う。</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・同じように放物線になるかも。</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・開き方はせまくなる？</w:t>
            </w:r>
          </w:p>
          <w:p w:rsidR="00477101" w:rsidRPr="00CE557D" w:rsidRDefault="00477101" w:rsidP="00761731">
            <w:pPr>
              <w:spacing w:line="280" w:lineRule="exact"/>
              <w:rPr>
                <w:rFonts w:asciiTheme="minorEastAsia" w:hAnsiTheme="minorEastAsia" w:cs="ＭＳ 明朝"/>
                <w:color w:val="000000" w:themeColor="text1"/>
                <w:szCs w:val="21"/>
              </w:rPr>
            </w:pPr>
          </w:p>
        </w:tc>
        <w:tc>
          <w:tcPr>
            <w:tcW w:w="4925" w:type="dxa"/>
          </w:tcPr>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w:t>
            </w:r>
            <w:r w:rsidR="00962F3E" w:rsidRPr="000E7D45">
              <w:rPr>
                <w:rFonts w:asciiTheme="minorEastAsia" w:hAnsiTheme="minorEastAsia" w:cs="ＭＳ 明朝"/>
                <w:color w:val="000000" w:themeColor="text1"/>
                <w:position w:val="-10"/>
                <w:szCs w:val="21"/>
              </w:rPr>
              <w:object w:dxaOrig="660" w:dyaOrig="360">
                <v:shape id="_x0000_i1039" type="#_x0000_t75" style="width:32.25pt;height:18pt" o:ole="">
                  <v:imagedata r:id="rId30" o:title=""/>
                </v:shape>
                <o:OLEObject Type="Embed" ProgID="Equation.3" ShapeID="_x0000_i1039" DrawAspect="Content" ObjectID="_1674628358" r:id="rId34"/>
              </w:object>
            </w:r>
            <w:r>
              <w:rPr>
                <w:rFonts w:asciiTheme="minorEastAsia" w:hAnsiTheme="minorEastAsia" w:cs="ＭＳ 明朝" w:hint="eastAsia"/>
                <w:color w:val="000000" w:themeColor="text1"/>
                <w:szCs w:val="21"/>
              </w:rPr>
              <w:t>や</w:t>
            </w:r>
            <w:r w:rsidR="00C71CEF" w:rsidRPr="000E7D45">
              <w:rPr>
                <w:rFonts w:asciiTheme="minorEastAsia" w:hAnsiTheme="minorEastAsia" w:cs="ＭＳ 明朝"/>
                <w:color w:val="000000" w:themeColor="text1"/>
                <w:position w:val="-10"/>
                <w:szCs w:val="21"/>
              </w:rPr>
              <w:object w:dxaOrig="680" w:dyaOrig="360">
                <v:shape id="_x0000_i1040" type="#_x0000_t75" style="width:33.75pt;height:18pt" o:ole="">
                  <v:imagedata r:id="rId35" o:title=""/>
                </v:shape>
                <o:OLEObject Type="Embed" ProgID="Equation.3" ShapeID="_x0000_i1040" DrawAspect="Content" ObjectID="_1674628359" r:id="rId36"/>
              </w:object>
            </w:r>
            <w:r>
              <w:rPr>
                <w:rFonts w:asciiTheme="minorEastAsia" w:hAnsiTheme="minorEastAsia" w:cs="ＭＳ 明朝" w:hint="eastAsia"/>
                <w:color w:val="000000" w:themeColor="text1"/>
                <w:szCs w:val="21"/>
              </w:rPr>
              <w:t>についてしらべはじめた。</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・多くの生徒はまず対応表で整理した。</w:t>
            </w:r>
          </w:p>
          <w:p w:rsidR="00477101" w:rsidRDefault="00477101"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・座標の点をとり、おおまかな形を予想した。</w:t>
            </w:r>
          </w:p>
          <w:p w:rsidR="00477101" w:rsidRPr="00445C05" w:rsidRDefault="00962F3E" w:rsidP="00761731">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・３、４、５乗と調べ</w:t>
            </w:r>
            <w:r>
              <w:rPr>
                <w:rFonts w:asciiTheme="minorEastAsia" w:hAnsiTheme="minorEastAsia" w:cs="ＭＳ 明朝"/>
                <w:color w:val="000000" w:themeColor="text1"/>
                <w:szCs w:val="21"/>
              </w:rPr>
              <w:t>、</w:t>
            </w:r>
            <w:r w:rsidR="00477101">
              <w:rPr>
                <w:rFonts w:asciiTheme="minorEastAsia" w:hAnsiTheme="minorEastAsia" w:cs="ＭＳ 明朝" w:hint="eastAsia"/>
                <w:color w:val="000000" w:themeColor="text1"/>
                <w:szCs w:val="21"/>
              </w:rPr>
              <w:t>ｎ乗まで整理した。</w:t>
            </w:r>
          </w:p>
        </w:tc>
      </w:tr>
    </w:tbl>
    <w:p w:rsidR="007D1A12" w:rsidRDefault="007D1A12" w:rsidP="007D1A12">
      <w:pPr>
        <w:spacing w:line="280" w:lineRule="exact"/>
        <w:rPr>
          <w:rFonts w:asciiTheme="minorEastAsia" w:hAnsiTheme="minorEastAsia" w:cs="ＭＳ 明朝"/>
          <w:color w:val="000000" w:themeColor="text1"/>
          <w:szCs w:val="21"/>
        </w:rPr>
      </w:pPr>
    </w:p>
    <w:p w:rsidR="00472E27" w:rsidRDefault="00472E27" w:rsidP="005B7167">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「もし</w:t>
      </w:r>
      <w:r>
        <w:rPr>
          <w:rFonts w:asciiTheme="minorEastAsia" w:hAnsiTheme="minorEastAsia" w:cs="ＭＳ 明朝"/>
          <w:color w:val="000000" w:themeColor="text1"/>
          <w:szCs w:val="21"/>
        </w:rPr>
        <w:t>～ならばどうなるだろうか</w:t>
      </w:r>
      <w:r>
        <w:rPr>
          <w:rFonts w:asciiTheme="minorEastAsia" w:hAnsiTheme="minorEastAsia" w:cs="ＭＳ 明朝" w:hint="eastAsia"/>
          <w:color w:val="000000" w:themeColor="text1"/>
          <w:szCs w:val="21"/>
        </w:rPr>
        <w:t>」</w:t>
      </w:r>
      <w:r>
        <w:rPr>
          <w:rFonts w:asciiTheme="minorEastAsia" w:hAnsiTheme="minorEastAsia" w:cs="ＭＳ 明朝"/>
          <w:color w:val="000000" w:themeColor="text1"/>
          <w:szCs w:val="21"/>
        </w:rPr>
        <w:t>というひろげる活動を</w:t>
      </w:r>
      <w:r>
        <w:rPr>
          <w:rFonts w:asciiTheme="minorEastAsia" w:hAnsiTheme="minorEastAsia" w:cs="ＭＳ 明朝" w:hint="eastAsia"/>
          <w:color w:val="000000" w:themeColor="text1"/>
          <w:szCs w:val="21"/>
        </w:rPr>
        <w:t>目的</w:t>
      </w:r>
      <w:r>
        <w:rPr>
          <w:rFonts w:asciiTheme="minorEastAsia" w:hAnsiTheme="minorEastAsia" w:cs="ＭＳ 明朝"/>
          <w:color w:val="000000" w:themeColor="text1"/>
          <w:szCs w:val="21"/>
        </w:rPr>
        <w:t>とした発問で、</w:t>
      </w:r>
      <w:r>
        <w:rPr>
          <w:rFonts w:asciiTheme="minorEastAsia" w:hAnsiTheme="minorEastAsia" w:cs="ＭＳ 明朝" w:hint="eastAsia"/>
          <w:color w:val="000000" w:themeColor="text1"/>
          <w:szCs w:val="21"/>
        </w:rPr>
        <w:t>主体的</w:t>
      </w:r>
      <w:r>
        <w:rPr>
          <w:rFonts w:asciiTheme="minorEastAsia" w:hAnsiTheme="minorEastAsia" w:cs="ＭＳ 明朝"/>
          <w:color w:val="000000" w:themeColor="text1"/>
          <w:szCs w:val="21"/>
        </w:rPr>
        <w:t>かつ発展的</w:t>
      </w:r>
      <w:r>
        <w:rPr>
          <w:rFonts w:asciiTheme="minorEastAsia" w:hAnsiTheme="minorEastAsia" w:cs="ＭＳ 明朝" w:hint="eastAsia"/>
          <w:color w:val="000000" w:themeColor="text1"/>
          <w:szCs w:val="21"/>
        </w:rPr>
        <w:t>に</w:t>
      </w:r>
      <w:r>
        <w:rPr>
          <w:rFonts w:asciiTheme="minorEastAsia" w:hAnsiTheme="minorEastAsia" w:cs="ＭＳ 明朝"/>
          <w:color w:val="000000" w:themeColor="text1"/>
          <w:szCs w:val="21"/>
        </w:rPr>
        <w:t>生徒が活</w:t>
      </w:r>
    </w:p>
    <w:p w:rsidR="00E36461" w:rsidRDefault="00472E27" w:rsidP="00472E27">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color w:val="000000" w:themeColor="text1"/>
          <w:szCs w:val="21"/>
        </w:rPr>
        <w:t>動していく様子が</w:t>
      </w:r>
      <w:r>
        <w:rPr>
          <w:rFonts w:asciiTheme="minorEastAsia" w:hAnsiTheme="minorEastAsia" w:cs="ＭＳ 明朝" w:hint="eastAsia"/>
          <w:color w:val="000000" w:themeColor="text1"/>
          <w:szCs w:val="21"/>
        </w:rPr>
        <w:t>見られる</w:t>
      </w:r>
      <w:r>
        <w:rPr>
          <w:rFonts w:asciiTheme="minorEastAsia" w:hAnsiTheme="minorEastAsia" w:cs="ＭＳ 明朝"/>
          <w:color w:val="000000" w:themeColor="text1"/>
          <w:szCs w:val="21"/>
        </w:rPr>
        <w:t>。</w:t>
      </w:r>
      <w:r>
        <w:rPr>
          <w:rFonts w:asciiTheme="minorEastAsia" w:hAnsiTheme="minorEastAsia" w:cs="ＭＳ 明朝" w:hint="eastAsia"/>
          <w:color w:val="000000" w:themeColor="text1"/>
          <w:szCs w:val="21"/>
        </w:rPr>
        <w:t>「</w:t>
      </w:r>
      <w:r>
        <w:rPr>
          <w:rFonts w:asciiTheme="minorEastAsia" w:hAnsiTheme="minorEastAsia" w:cs="ＭＳ 明朝"/>
          <w:color w:val="000000" w:themeColor="text1"/>
          <w:szCs w:val="21"/>
        </w:rPr>
        <w:t>どうなっていくのだろう</w:t>
      </w:r>
      <w:r>
        <w:rPr>
          <w:rFonts w:asciiTheme="minorEastAsia" w:hAnsiTheme="minorEastAsia" w:cs="ＭＳ 明朝" w:hint="eastAsia"/>
          <w:color w:val="000000" w:themeColor="text1"/>
          <w:szCs w:val="21"/>
        </w:rPr>
        <w:t>？</w:t>
      </w:r>
      <w:r>
        <w:rPr>
          <w:rFonts w:asciiTheme="minorEastAsia" w:hAnsiTheme="minorEastAsia" w:cs="ＭＳ 明朝"/>
          <w:color w:val="000000" w:themeColor="text1"/>
          <w:szCs w:val="21"/>
        </w:rPr>
        <w:t>」</w:t>
      </w:r>
      <w:r>
        <w:rPr>
          <w:rFonts w:asciiTheme="minorEastAsia" w:hAnsiTheme="minorEastAsia" w:cs="ＭＳ 明朝" w:hint="eastAsia"/>
          <w:color w:val="000000" w:themeColor="text1"/>
          <w:szCs w:val="21"/>
        </w:rPr>
        <w:t>と</w:t>
      </w:r>
      <w:r>
        <w:rPr>
          <w:rFonts w:asciiTheme="minorEastAsia" w:hAnsiTheme="minorEastAsia" w:cs="ＭＳ 明朝"/>
          <w:color w:val="000000" w:themeColor="text1"/>
          <w:szCs w:val="21"/>
        </w:rPr>
        <w:t>自然に考えたくなるような発問である。</w:t>
      </w:r>
    </w:p>
    <w:p w:rsidR="004605CE" w:rsidRDefault="004605CE" w:rsidP="004605CE">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【１年生　一次方程式】</w:t>
      </w:r>
    </w:p>
    <w:p w:rsidR="00174FF8" w:rsidRDefault="00174FF8" w:rsidP="004605CE">
      <w:pPr>
        <w:spacing w:line="280" w:lineRule="exact"/>
        <w:ind w:left="420" w:hangingChars="200" w:hanging="420"/>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174FF8" w:rsidTr="00761731">
        <w:tc>
          <w:tcPr>
            <w:tcW w:w="1389" w:type="dxa"/>
          </w:tcPr>
          <w:p w:rsidR="00174FF8" w:rsidRDefault="00174FF8"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導　入</w:t>
            </w:r>
          </w:p>
        </w:tc>
        <w:tc>
          <w:tcPr>
            <w:tcW w:w="8611" w:type="dxa"/>
          </w:tcPr>
          <w:p w:rsidR="00174FF8" w:rsidRDefault="00174FF8" w:rsidP="00174FF8">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姉は、家を出発して７００ｍ離れた駅に向かいました。</w:t>
            </w:r>
          </w:p>
          <w:p w:rsidR="00174FF8" w:rsidRDefault="00174FF8" w:rsidP="00174FF8">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その１２分後に弟が姉を自転車で追いかけました。　</w:t>
            </w:r>
          </w:p>
          <w:p w:rsidR="00174FF8" w:rsidRDefault="00174FF8" w:rsidP="00174FF8">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姉の歩く速さを分速５０ｍ、弟の自転車の速さを分速２００ｍとすると、</w:t>
            </w:r>
          </w:p>
          <w:p w:rsidR="00174FF8" w:rsidRDefault="00174FF8" w:rsidP="00174FF8">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弟は家を出発してから何分後に姉に追いつくでしょうか。</w:t>
            </w:r>
          </w:p>
        </w:tc>
      </w:tr>
    </w:tbl>
    <w:p w:rsidR="00174FF8" w:rsidRPr="000256CB" w:rsidRDefault="00174FF8" w:rsidP="00174FF8">
      <w:pPr>
        <w:spacing w:line="280" w:lineRule="exact"/>
        <w:rPr>
          <w:rFonts w:asciiTheme="minorEastAsia" w:hAnsiTheme="minorEastAsia" w:cs="ＭＳ 明朝"/>
          <w:color w:val="000000" w:themeColor="text1"/>
          <w:szCs w:val="21"/>
        </w:rPr>
      </w:pPr>
    </w:p>
    <w:tbl>
      <w:tblPr>
        <w:tblStyle w:val="a5"/>
        <w:tblW w:w="0" w:type="auto"/>
        <w:tblInd w:w="420" w:type="dxa"/>
        <w:tblLook w:val="04A0" w:firstRow="1" w:lastRow="0" w:firstColumn="1" w:lastColumn="0" w:noHBand="0" w:noVBand="1"/>
      </w:tblPr>
      <w:tblGrid>
        <w:gridCol w:w="1389"/>
        <w:gridCol w:w="8611"/>
      </w:tblGrid>
      <w:tr w:rsidR="00174FF8" w:rsidTr="00761731">
        <w:tc>
          <w:tcPr>
            <w:tcW w:w="1389" w:type="dxa"/>
          </w:tcPr>
          <w:p w:rsidR="00174FF8" w:rsidRDefault="00174FF8" w:rsidP="00761731">
            <w:pPr>
              <w:spacing w:line="280" w:lineRule="exact"/>
              <w:ind w:firstLineChars="100" w:firstLine="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発　問</w:t>
            </w:r>
          </w:p>
        </w:tc>
        <w:tc>
          <w:tcPr>
            <w:tcW w:w="8611" w:type="dxa"/>
          </w:tcPr>
          <w:p w:rsidR="00174FF8" w:rsidRDefault="00174FF8" w:rsidP="00761731">
            <w:pPr>
              <w:spacing w:line="280" w:lineRule="exact"/>
              <w:ind w:left="420" w:hangingChars="200" w:hanging="420"/>
              <w:rPr>
                <w:rFonts w:asciiTheme="minorEastAsia" w:hAnsiTheme="minorEastAsia" w:cs="ＭＳ 明朝"/>
                <w:color w:val="000000" w:themeColor="text1"/>
                <w:szCs w:val="21"/>
              </w:rPr>
            </w:pPr>
          </w:p>
          <w:p w:rsidR="00174FF8" w:rsidRDefault="00174FF8" w:rsidP="0076173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条件を変えたらどのようなことがいえるだろうか？</w:t>
            </w:r>
          </w:p>
          <w:p w:rsidR="00174FF8" w:rsidRDefault="00174FF8" w:rsidP="0076173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①何分後であれば追いつけるだろうか</w:t>
            </w:r>
          </w:p>
          <w:p w:rsidR="00174FF8" w:rsidRDefault="00174FF8" w:rsidP="0076173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②弟の自転車の速度が分速何ｍであれば追いつけただろうか</w:t>
            </w:r>
          </w:p>
          <w:p w:rsidR="00174FF8" w:rsidRDefault="00174FF8" w:rsidP="00761731">
            <w:pPr>
              <w:spacing w:line="280" w:lineRule="exact"/>
              <w:ind w:left="420" w:hangingChars="200" w:hanging="42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③９分後</w:t>
            </w:r>
            <w:r w:rsidR="00962F3E">
              <w:rPr>
                <w:rFonts w:asciiTheme="minorEastAsia" w:hAnsiTheme="minorEastAsia" w:cs="ＭＳ 明朝" w:hint="eastAsia"/>
                <w:color w:val="000000" w:themeColor="text1"/>
                <w:szCs w:val="21"/>
              </w:rPr>
              <w:t>に弟が駅から家に向かって出発していたら何分後に出会えただろうか</w:t>
            </w:r>
          </w:p>
          <w:p w:rsidR="00174FF8" w:rsidRDefault="00174FF8" w:rsidP="00174FF8">
            <w:pPr>
              <w:spacing w:line="280" w:lineRule="exact"/>
              <w:rPr>
                <w:rFonts w:asciiTheme="minorEastAsia" w:hAnsiTheme="minorEastAsia" w:cs="ＭＳ 明朝"/>
                <w:color w:val="000000" w:themeColor="text1"/>
                <w:szCs w:val="21"/>
              </w:rPr>
            </w:pPr>
          </w:p>
        </w:tc>
      </w:tr>
    </w:tbl>
    <w:p w:rsidR="00E36461" w:rsidRPr="00174FF8" w:rsidRDefault="00E36461" w:rsidP="005B7167">
      <w:pPr>
        <w:spacing w:line="280" w:lineRule="exact"/>
        <w:ind w:left="420" w:hangingChars="200" w:hanging="420"/>
        <w:rPr>
          <w:rFonts w:asciiTheme="minorEastAsia" w:hAnsiTheme="minorEastAsia" w:cs="ＭＳ 明朝"/>
          <w:color w:val="000000" w:themeColor="text1"/>
          <w:szCs w:val="21"/>
        </w:rPr>
      </w:pPr>
    </w:p>
    <w:p w:rsidR="00E36461" w:rsidRDefault="00174FF8" w:rsidP="00174FF8">
      <w:pPr>
        <w:spacing w:line="280" w:lineRule="exact"/>
        <w:ind w:left="210" w:hangingChars="100" w:hanging="210"/>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ひろげる活動を意識した発問で、一つの問題の中での色々な条件を変えることで、</w:t>
      </w:r>
      <w:r w:rsidR="00962F3E">
        <w:rPr>
          <w:rFonts w:asciiTheme="minorEastAsia" w:hAnsiTheme="minorEastAsia" w:cs="ＭＳ 明朝" w:hint="eastAsia"/>
          <w:color w:val="000000" w:themeColor="text1"/>
          <w:szCs w:val="21"/>
        </w:rPr>
        <w:t>生徒の</w:t>
      </w:r>
      <w:r>
        <w:rPr>
          <w:rFonts w:asciiTheme="minorEastAsia" w:hAnsiTheme="minorEastAsia" w:cs="ＭＳ 明朝" w:hint="eastAsia"/>
          <w:color w:val="000000" w:themeColor="text1"/>
          <w:szCs w:val="21"/>
        </w:rPr>
        <w:t>思考や主体的な学びを促している。</w:t>
      </w:r>
    </w:p>
    <w:p w:rsidR="00574535" w:rsidRDefault="00574535" w:rsidP="00574535">
      <w:pPr>
        <w:spacing w:line="280" w:lineRule="exact"/>
        <w:rPr>
          <w:rFonts w:asciiTheme="minorEastAsia" w:hAnsiTheme="minorEastAsia" w:cs="ＭＳ 明朝"/>
          <w:color w:val="000000" w:themeColor="text1"/>
          <w:szCs w:val="21"/>
        </w:rPr>
      </w:pPr>
    </w:p>
    <w:p w:rsidR="008148BA" w:rsidRPr="00174FF8" w:rsidRDefault="00BA6D0F" w:rsidP="008148BA">
      <w:pPr>
        <w:spacing w:line="28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w:t>
      </w:r>
    </w:p>
    <w:p w:rsidR="008148BA" w:rsidRPr="008148BA" w:rsidRDefault="008148BA" w:rsidP="008148BA">
      <w:pPr>
        <w:spacing w:line="360" w:lineRule="exact"/>
        <w:rPr>
          <w:rFonts w:asciiTheme="majorEastAsia" w:eastAsiaTheme="majorEastAsia" w:hAnsiTheme="majorEastAsia"/>
          <w:sz w:val="24"/>
          <w:szCs w:val="24"/>
        </w:rPr>
      </w:pPr>
      <w:r w:rsidRPr="008148BA">
        <w:rPr>
          <w:rFonts w:asciiTheme="majorEastAsia" w:eastAsiaTheme="majorEastAsia" w:hAnsiTheme="majorEastAsia" w:hint="eastAsia"/>
          <w:sz w:val="24"/>
          <w:szCs w:val="24"/>
        </w:rPr>
        <w:t>Ⅳ．部会研究の成果と課題</w:t>
      </w:r>
    </w:p>
    <w:p w:rsidR="008148BA" w:rsidRPr="00FE0B87" w:rsidRDefault="008148BA" w:rsidP="008148BA">
      <w:pPr>
        <w:spacing w:line="360" w:lineRule="exact"/>
        <w:ind w:leftChars="202" w:left="424"/>
        <w:rPr>
          <w:rFonts w:asciiTheme="majorEastAsia" w:eastAsiaTheme="majorEastAsia" w:hAnsiTheme="majorEastAsia"/>
          <w:sz w:val="24"/>
          <w:szCs w:val="24"/>
        </w:rPr>
      </w:pPr>
      <w:r w:rsidRPr="00FE0B87">
        <w:rPr>
          <w:rFonts w:asciiTheme="majorEastAsia" w:eastAsiaTheme="majorEastAsia" w:hAnsiTheme="majorEastAsia" w:hint="eastAsia"/>
          <w:szCs w:val="24"/>
        </w:rPr>
        <w:t>１．成果</w:t>
      </w:r>
      <w:r w:rsidRPr="00FE0B87">
        <w:rPr>
          <w:rFonts w:asciiTheme="majorEastAsia" w:eastAsiaTheme="majorEastAsia" w:hAnsiTheme="majorEastAsia" w:hint="eastAsia"/>
          <w:sz w:val="24"/>
          <w:szCs w:val="24"/>
        </w:rPr>
        <w:t xml:space="preserve">　</w:t>
      </w:r>
    </w:p>
    <w:p w:rsidR="00416240" w:rsidRPr="00372EEB" w:rsidRDefault="00416240" w:rsidP="00416240">
      <w:pPr>
        <w:ind w:left="630" w:hangingChars="300" w:hanging="630"/>
        <w:rPr>
          <w:rFonts w:hAnsi="ＭＳ 明朝" w:cs="ＭＳ 明朝"/>
          <w:color w:val="000000" w:themeColor="text1"/>
        </w:rPr>
      </w:pPr>
      <w:r>
        <w:rPr>
          <w:rFonts w:hAnsi="ＭＳ 明朝" w:cs="ＭＳ 明朝" w:hint="eastAsia"/>
        </w:rPr>
        <w:t xml:space="preserve">　　　　</w:t>
      </w:r>
      <w:r w:rsidRPr="00372EEB">
        <w:rPr>
          <w:rFonts w:hAnsi="ＭＳ 明朝" w:cs="ＭＳ 明朝" w:hint="eastAsia"/>
          <w:color w:val="000000" w:themeColor="text1"/>
        </w:rPr>
        <w:t>今年度は研究の３年目であり、昨年度から引き続き「発問」に焦点をあて、研究を進めてきた。個人</w:t>
      </w:r>
      <w:r w:rsidR="00962F3E">
        <w:rPr>
          <w:rFonts w:hAnsi="ＭＳ 明朝" w:cs="ＭＳ 明朝" w:hint="eastAsia"/>
          <w:color w:val="000000" w:themeColor="text1"/>
        </w:rPr>
        <w:t>レポートでは、条件を変える発問を意識した「ひろげる活動」への取組</w:t>
      </w:r>
      <w:r w:rsidRPr="00372EEB">
        <w:rPr>
          <w:rFonts w:hAnsi="ＭＳ 明朝" w:cs="ＭＳ 明朝" w:hint="eastAsia"/>
          <w:color w:val="000000" w:themeColor="text1"/>
        </w:rPr>
        <w:t>が増えるなど、中・長期的な見通しをもって数学的活動を行う様子が見られた。</w:t>
      </w:r>
    </w:p>
    <w:p w:rsidR="00416240" w:rsidRPr="00372EEB" w:rsidRDefault="00416240" w:rsidP="00416240">
      <w:pPr>
        <w:ind w:left="630" w:hangingChars="300" w:hanging="630"/>
        <w:rPr>
          <w:color w:val="000000" w:themeColor="text1"/>
        </w:rPr>
      </w:pPr>
      <w:r w:rsidRPr="00372EEB">
        <w:rPr>
          <w:rFonts w:hint="eastAsia"/>
          <w:color w:val="000000" w:themeColor="text1"/>
        </w:rPr>
        <w:t xml:space="preserve">　　　　また、来年度、新学習指導要領は全面実施されることに伴い、数学部会の役員を中心に単元計画</w:t>
      </w:r>
      <w:r w:rsidR="00962F3E">
        <w:rPr>
          <w:rFonts w:hint="eastAsia"/>
          <w:color w:val="000000" w:themeColor="text1"/>
        </w:rPr>
        <w:t>（デザイン）の作り方や評価の進め方についてまとめ、全部会員に配付</w:t>
      </w:r>
      <w:r w:rsidRPr="00372EEB">
        <w:rPr>
          <w:rFonts w:hint="eastAsia"/>
          <w:color w:val="000000" w:themeColor="text1"/>
        </w:rPr>
        <w:t>することができた。また、役員による実践レポートを部会員のレポートと一緒に配付し、振り返りシートや問題の条件を変えたレポートの実践例を提示することができた。</w:t>
      </w:r>
    </w:p>
    <w:p w:rsidR="00FE0B87" w:rsidRPr="00372EEB" w:rsidRDefault="00FE0B87" w:rsidP="00FE0B87">
      <w:pPr>
        <w:spacing w:line="360" w:lineRule="exact"/>
        <w:ind w:leftChars="306" w:left="643" w:firstLineChars="100" w:firstLine="210"/>
        <w:rPr>
          <w:rFonts w:asciiTheme="minorEastAsia" w:hAnsiTheme="minorEastAsia"/>
          <w:color w:val="000000" w:themeColor="text1"/>
        </w:rPr>
      </w:pPr>
    </w:p>
    <w:p w:rsidR="008148BA" w:rsidRPr="00372EEB" w:rsidRDefault="008148BA" w:rsidP="008148BA">
      <w:pPr>
        <w:tabs>
          <w:tab w:val="left" w:pos="567"/>
        </w:tabs>
        <w:spacing w:line="280" w:lineRule="exact"/>
        <w:ind w:leftChars="202" w:left="424" w:firstLineChars="100" w:firstLine="210"/>
        <w:rPr>
          <w:rFonts w:asciiTheme="minorEastAsia" w:hAnsiTheme="minorEastAsia"/>
          <w:color w:val="000000" w:themeColor="text1"/>
        </w:rPr>
      </w:pPr>
    </w:p>
    <w:p w:rsidR="008148BA" w:rsidRPr="00372EEB" w:rsidRDefault="008148BA" w:rsidP="008148BA">
      <w:pPr>
        <w:spacing w:line="360" w:lineRule="exact"/>
        <w:ind w:leftChars="202" w:left="424"/>
        <w:rPr>
          <w:rFonts w:asciiTheme="majorEastAsia" w:eastAsiaTheme="majorEastAsia" w:hAnsiTheme="majorEastAsia"/>
          <w:color w:val="000000" w:themeColor="text1"/>
          <w:szCs w:val="24"/>
        </w:rPr>
      </w:pPr>
      <w:r w:rsidRPr="00372EEB">
        <w:rPr>
          <w:rFonts w:asciiTheme="majorEastAsia" w:eastAsiaTheme="majorEastAsia" w:hAnsiTheme="majorEastAsia" w:hint="eastAsia"/>
          <w:color w:val="000000" w:themeColor="text1"/>
          <w:szCs w:val="24"/>
        </w:rPr>
        <w:t>２．課題</w:t>
      </w:r>
    </w:p>
    <w:p w:rsidR="008148BA" w:rsidRPr="00372EEB" w:rsidRDefault="00416240" w:rsidP="00416240">
      <w:pPr>
        <w:ind w:leftChars="300" w:left="630" w:firstLineChars="100" w:firstLine="210"/>
        <w:rPr>
          <w:color w:val="000000" w:themeColor="text1"/>
        </w:rPr>
      </w:pPr>
      <w:r w:rsidRPr="00372EEB">
        <w:rPr>
          <w:rFonts w:hint="eastAsia"/>
          <w:color w:val="000000" w:themeColor="text1"/>
        </w:rPr>
        <w:t>今年度は、残念ながらコロナ禍により授業交流をすることができなかった。</w:t>
      </w:r>
      <w:r w:rsidRPr="00372EEB">
        <w:rPr>
          <w:rFonts w:hint="eastAsia"/>
          <w:color w:val="000000" w:themeColor="text1"/>
          <w:kern w:val="0"/>
        </w:rPr>
        <w:t>今後は、新学習指導要領の理解や具体的な授業実践、評価評定の具体的な手立てについて、研修を進めていく必要がある。また、ＩＣＴを有効活用した箱ひげ図の作成やコロナ</w:t>
      </w:r>
      <w:r w:rsidRPr="00372EEB">
        <w:rPr>
          <w:rFonts w:hAnsi="ＭＳ 明朝" w:cs="ＭＳ 明朝" w:hint="eastAsia"/>
          <w:color w:val="000000" w:themeColor="text1"/>
          <w:kern w:val="0"/>
        </w:rPr>
        <w:t>禍でも学習をすることができる動画配信についても活動を進めていく予定である。</w:t>
      </w:r>
    </w:p>
    <w:p w:rsidR="008148BA" w:rsidRPr="00A1765E" w:rsidRDefault="008148BA" w:rsidP="008148BA">
      <w:pPr>
        <w:spacing w:line="360" w:lineRule="exact"/>
        <w:ind w:leftChars="300" w:left="630" w:firstLineChars="3700" w:firstLine="7770"/>
        <w:rPr>
          <w:rFonts w:asciiTheme="minorEastAsia" w:hAnsiTheme="minorEastAsia"/>
          <w:color w:val="000000" w:themeColor="text1"/>
        </w:rPr>
      </w:pPr>
      <w:r w:rsidRPr="00A1765E">
        <w:rPr>
          <w:rFonts w:asciiTheme="minorEastAsia" w:hAnsiTheme="minorEastAsia" w:hint="eastAsia"/>
          <w:color w:val="000000" w:themeColor="text1"/>
        </w:rPr>
        <w:t>（</w:t>
      </w:r>
      <w:r w:rsidRPr="00A1765E">
        <w:rPr>
          <w:rFonts w:asciiTheme="minorEastAsia" w:hAnsiTheme="minorEastAsia"/>
          <w:color w:val="000000" w:themeColor="text1"/>
        </w:rPr>
        <w:t xml:space="preserve">文責　</w:t>
      </w:r>
      <w:r w:rsidRPr="00A1765E">
        <w:rPr>
          <w:rFonts w:asciiTheme="minorEastAsia" w:hAnsiTheme="minorEastAsia" w:hint="eastAsia"/>
          <w:color w:val="000000" w:themeColor="text1"/>
        </w:rPr>
        <w:t>熊坂</w:t>
      </w:r>
      <w:r w:rsidRPr="00A1765E">
        <w:rPr>
          <w:rFonts w:asciiTheme="minorEastAsia" w:hAnsiTheme="minorEastAsia"/>
          <w:color w:val="000000" w:themeColor="text1"/>
        </w:rPr>
        <w:t xml:space="preserve">　旭）</w:t>
      </w: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574535" w:rsidRDefault="00574535" w:rsidP="00574535">
      <w:pPr>
        <w:spacing w:line="280" w:lineRule="exact"/>
        <w:rPr>
          <w:rFonts w:asciiTheme="minorEastAsia" w:hAnsiTheme="minorEastAsia" w:cs="ＭＳ 明朝"/>
          <w:color w:val="000000" w:themeColor="text1"/>
          <w:szCs w:val="21"/>
        </w:rPr>
      </w:pPr>
    </w:p>
    <w:p w:rsidR="00627BB6" w:rsidRPr="00A1765E" w:rsidRDefault="00627BB6" w:rsidP="004B3DB5">
      <w:pPr>
        <w:spacing w:line="280" w:lineRule="exact"/>
        <w:rPr>
          <w:rFonts w:asciiTheme="minorEastAsia" w:hAnsiTheme="minorEastAsia" w:cs="ＭＳ 明朝"/>
          <w:color w:val="000000" w:themeColor="text1"/>
          <w:szCs w:val="21"/>
        </w:rPr>
      </w:pPr>
    </w:p>
    <w:sectPr w:rsidR="00627BB6" w:rsidRPr="00A1765E" w:rsidSect="00DB3F39">
      <w:pgSz w:w="11906" w:h="16838"/>
      <w:pgMar w:top="1191" w:right="851" w:bottom="136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74" w:rsidRDefault="00881C74" w:rsidP="00927427">
      <w:r>
        <w:separator/>
      </w:r>
    </w:p>
  </w:endnote>
  <w:endnote w:type="continuationSeparator" w:id="0">
    <w:p w:rsidR="00881C74" w:rsidRDefault="00881C74" w:rsidP="0092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74" w:rsidRDefault="00881C74" w:rsidP="00927427">
      <w:r>
        <w:separator/>
      </w:r>
    </w:p>
  </w:footnote>
  <w:footnote w:type="continuationSeparator" w:id="0">
    <w:p w:rsidR="00881C74" w:rsidRDefault="00881C74" w:rsidP="0092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5189"/>
    <w:multiLevelType w:val="hybridMultilevel"/>
    <w:tmpl w:val="2E4C768A"/>
    <w:lvl w:ilvl="0" w:tplc="EDE282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686280"/>
    <w:multiLevelType w:val="hybridMultilevel"/>
    <w:tmpl w:val="EA6AA3C2"/>
    <w:lvl w:ilvl="0" w:tplc="BFA6F226">
      <w:start w:val="1"/>
      <w:numFmt w:val="decimalFullWidth"/>
      <w:lvlText w:val="%1．"/>
      <w:lvlJc w:val="left"/>
      <w:pPr>
        <w:ind w:left="623" w:hanging="48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476659C0"/>
    <w:multiLevelType w:val="hybridMultilevel"/>
    <w:tmpl w:val="F154B1D2"/>
    <w:lvl w:ilvl="0" w:tplc="5FD275C8">
      <w:start w:val="1"/>
      <w:numFmt w:val="decimalFullWidth"/>
      <w:lvlText w:val="%1．"/>
      <w:lvlJc w:val="left"/>
      <w:pPr>
        <w:ind w:left="621" w:hanging="48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54545F50"/>
    <w:multiLevelType w:val="hybridMultilevel"/>
    <w:tmpl w:val="A2866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4B4AC7"/>
    <w:multiLevelType w:val="hybridMultilevel"/>
    <w:tmpl w:val="C92C5384"/>
    <w:lvl w:ilvl="0" w:tplc="831091BC">
      <w:start w:val="1"/>
      <w:numFmt w:val="decimalFullWidth"/>
      <w:lvlText w:val="%1．"/>
      <w:lvlJc w:val="left"/>
      <w:pPr>
        <w:ind w:left="623" w:hanging="48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9F"/>
    <w:rsid w:val="000256CB"/>
    <w:rsid w:val="00026180"/>
    <w:rsid w:val="0002619D"/>
    <w:rsid w:val="00032662"/>
    <w:rsid w:val="0003779C"/>
    <w:rsid w:val="0004039C"/>
    <w:rsid w:val="00040B07"/>
    <w:rsid w:val="00040FEB"/>
    <w:rsid w:val="000503DE"/>
    <w:rsid w:val="0005512F"/>
    <w:rsid w:val="00060670"/>
    <w:rsid w:val="0006093C"/>
    <w:rsid w:val="0008723A"/>
    <w:rsid w:val="00091E02"/>
    <w:rsid w:val="00095BBA"/>
    <w:rsid w:val="000A63FB"/>
    <w:rsid w:val="000A6404"/>
    <w:rsid w:val="000C3BD4"/>
    <w:rsid w:val="000D18AC"/>
    <w:rsid w:val="000E1933"/>
    <w:rsid w:val="000E7D45"/>
    <w:rsid w:val="00110C40"/>
    <w:rsid w:val="00124B2C"/>
    <w:rsid w:val="00132D71"/>
    <w:rsid w:val="00152190"/>
    <w:rsid w:val="00154E18"/>
    <w:rsid w:val="00162B1B"/>
    <w:rsid w:val="00164EA4"/>
    <w:rsid w:val="00174FF8"/>
    <w:rsid w:val="0018213E"/>
    <w:rsid w:val="001836B9"/>
    <w:rsid w:val="00186816"/>
    <w:rsid w:val="0019450E"/>
    <w:rsid w:val="00195332"/>
    <w:rsid w:val="001B7BC9"/>
    <w:rsid w:val="001C4642"/>
    <w:rsid w:val="001D7A99"/>
    <w:rsid w:val="001F5253"/>
    <w:rsid w:val="0022038F"/>
    <w:rsid w:val="0022169C"/>
    <w:rsid w:val="002237CA"/>
    <w:rsid w:val="00224779"/>
    <w:rsid w:val="00225412"/>
    <w:rsid w:val="002670D8"/>
    <w:rsid w:val="00276825"/>
    <w:rsid w:val="0028667B"/>
    <w:rsid w:val="00287FC2"/>
    <w:rsid w:val="00290D7D"/>
    <w:rsid w:val="002A1CF1"/>
    <w:rsid w:val="002C0D00"/>
    <w:rsid w:val="002C53DE"/>
    <w:rsid w:val="002C60FD"/>
    <w:rsid w:val="002D28F1"/>
    <w:rsid w:val="002E427A"/>
    <w:rsid w:val="002F099B"/>
    <w:rsid w:val="002F0B9D"/>
    <w:rsid w:val="002F1622"/>
    <w:rsid w:val="002F3BBB"/>
    <w:rsid w:val="002F5912"/>
    <w:rsid w:val="002F779F"/>
    <w:rsid w:val="00310707"/>
    <w:rsid w:val="003154D0"/>
    <w:rsid w:val="00317F6E"/>
    <w:rsid w:val="003207D3"/>
    <w:rsid w:val="0032587C"/>
    <w:rsid w:val="00354689"/>
    <w:rsid w:val="00363E3B"/>
    <w:rsid w:val="0036541B"/>
    <w:rsid w:val="00372EEB"/>
    <w:rsid w:val="003816A5"/>
    <w:rsid w:val="00386B65"/>
    <w:rsid w:val="003928B2"/>
    <w:rsid w:val="003C5197"/>
    <w:rsid w:val="003C65E9"/>
    <w:rsid w:val="003C7C17"/>
    <w:rsid w:val="003D1B84"/>
    <w:rsid w:val="003E2CEA"/>
    <w:rsid w:val="003F6CC4"/>
    <w:rsid w:val="00415395"/>
    <w:rsid w:val="00416240"/>
    <w:rsid w:val="00423098"/>
    <w:rsid w:val="00425EAD"/>
    <w:rsid w:val="004320BE"/>
    <w:rsid w:val="00435142"/>
    <w:rsid w:val="00437237"/>
    <w:rsid w:val="004404F4"/>
    <w:rsid w:val="00443919"/>
    <w:rsid w:val="00445C05"/>
    <w:rsid w:val="00452C1B"/>
    <w:rsid w:val="00454176"/>
    <w:rsid w:val="00456D37"/>
    <w:rsid w:val="004605CE"/>
    <w:rsid w:val="0046251B"/>
    <w:rsid w:val="00471E31"/>
    <w:rsid w:val="00472E27"/>
    <w:rsid w:val="00473078"/>
    <w:rsid w:val="00477101"/>
    <w:rsid w:val="0048601F"/>
    <w:rsid w:val="00487FC2"/>
    <w:rsid w:val="0049693E"/>
    <w:rsid w:val="004A713A"/>
    <w:rsid w:val="004B3664"/>
    <w:rsid w:val="004B3DB5"/>
    <w:rsid w:val="004C3C43"/>
    <w:rsid w:val="004C7E13"/>
    <w:rsid w:val="004D24C9"/>
    <w:rsid w:val="004D2B97"/>
    <w:rsid w:val="004D659A"/>
    <w:rsid w:val="004E16D4"/>
    <w:rsid w:val="004F53A7"/>
    <w:rsid w:val="004F5997"/>
    <w:rsid w:val="0051489F"/>
    <w:rsid w:val="005151F5"/>
    <w:rsid w:val="00525683"/>
    <w:rsid w:val="00532022"/>
    <w:rsid w:val="00535063"/>
    <w:rsid w:val="00542D31"/>
    <w:rsid w:val="0054335A"/>
    <w:rsid w:val="00546047"/>
    <w:rsid w:val="0054781B"/>
    <w:rsid w:val="005512F0"/>
    <w:rsid w:val="00552481"/>
    <w:rsid w:val="005543AB"/>
    <w:rsid w:val="00554DFE"/>
    <w:rsid w:val="00554F64"/>
    <w:rsid w:val="0055718E"/>
    <w:rsid w:val="005647BF"/>
    <w:rsid w:val="005667E3"/>
    <w:rsid w:val="00574535"/>
    <w:rsid w:val="005A5291"/>
    <w:rsid w:val="005A75A3"/>
    <w:rsid w:val="005B2335"/>
    <w:rsid w:val="005B7167"/>
    <w:rsid w:val="005C0889"/>
    <w:rsid w:val="005C54C8"/>
    <w:rsid w:val="005D2D3D"/>
    <w:rsid w:val="005D3EB2"/>
    <w:rsid w:val="005E3336"/>
    <w:rsid w:val="005E39AD"/>
    <w:rsid w:val="006006E4"/>
    <w:rsid w:val="00602EFB"/>
    <w:rsid w:val="00615180"/>
    <w:rsid w:val="006151E5"/>
    <w:rsid w:val="00627BB6"/>
    <w:rsid w:val="00630C58"/>
    <w:rsid w:val="0065790D"/>
    <w:rsid w:val="00661D85"/>
    <w:rsid w:val="00662D47"/>
    <w:rsid w:val="00674037"/>
    <w:rsid w:val="00674342"/>
    <w:rsid w:val="0067494D"/>
    <w:rsid w:val="00675F17"/>
    <w:rsid w:val="0069577C"/>
    <w:rsid w:val="00696107"/>
    <w:rsid w:val="006B270E"/>
    <w:rsid w:val="006C6690"/>
    <w:rsid w:val="006C72D9"/>
    <w:rsid w:val="006E12E8"/>
    <w:rsid w:val="006E6E6D"/>
    <w:rsid w:val="006F2AAB"/>
    <w:rsid w:val="006F4107"/>
    <w:rsid w:val="006F6E22"/>
    <w:rsid w:val="00703CDC"/>
    <w:rsid w:val="00705845"/>
    <w:rsid w:val="007211FB"/>
    <w:rsid w:val="007221BA"/>
    <w:rsid w:val="007242B0"/>
    <w:rsid w:val="00731753"/>
    <w:rsid w:val="00732D1A"/>
    <w:rsid w:val="00733902"/>
    <w:rsid w:val="00736A1D"/>
    <w:rsid w:val="007424DD"/>
    <w:rsid w:val="00743E0A"/>
    <w:rsid w:val="00746705"/>
    <w:rsid w:val="00747E6A"/>
    <w:rsid w:val="0075010C"/>
    <w:rsid w:val="00751FBD"/>
    <w:rsid w:val="0076271F"/>
    <w:rsid w:val="0076335F"/>
    <w:rsid w:val="00764EA1"/>
    <w:rsid w:val="0077416D"/>
    <w:rsid w:val="0078638A"/>
    <w:rsid w:val="00786893"/>
    <w:rsid w:val="00793DD2"/>
    <w:rsid w:val="007A0403"/>
    <w:rsid w:val="007A29A9"/>
    <w:rsid w:val="007A31B4"/>
    <w:rsid w:val="007A5E2A"/>
    <w:rsid w:val="007B40FC"/>
    <w:rsid w:val="007C0594"/>
    <w:rsid w:val="007D09E6"/>
    <w:rsid w:val="007D1A12"/>
    <w:rsid w:val="007E0ADF"/>
    <w:rsid w:val="007E739C"/>
    <w:rsid w:val="007F0609"/>
    <w:rsid w:val="007F61CF"/>
    <w:rsid w:val="0080110D"/>
    <w:rsid w:val="00803BFD"/>
    <w:rsid w:val="00803E44"/>
    <w:rsid w:val="00804EDE"/>
    <w:rsid w:val="008148BA"/>
    <w:rsid w:val="00831E50"/>
    <w:rsid w:val="00837631"/>
    <w:rsid w:val="00841B1B"/>
    <w:rsid w:val="00850845"/>
    <w:rsid w:val="00850EA7"/>
    <w:rsid w:val="00851FAA"/>
    <w:rsid w:val="0085333D"/>
    <w:rsid w:val="008544EC"/>
    <w:rsid w:val="00857B98"/>
    <w:rsid w:val="008666BC"/>
    <w:rsid w:val="0087792F"/>
    <w:rsid w:val="008779EC"/>
    <w:rsid w:val="00881C74"/>
    <w:rsid w:val="008860FE"/>
    <w:rsid w:val="00886D3A"/>
    <w:rsid w:val="00886F00"/>
    <w:rsid w:val="0089306A"/>
    <w:rsid w:val="008A3A0A"/>
    <w:rsid w:val="008B0184"/>
    <w:rsid w:val="008B0211"/>
    <w:rsid w:val="008C1EF1"/>
    <w:rsid w:val="008C5290"/>
    <w:rsid w:val="008C6A3C"/>
    <w:rsid w:val="008D04C6"/>
    <w:rsid w:val="008D1EB8"/>
    <w:rsid w:val="008D6EB6"/>
    <w:rsid w:val="008F5C69"/>
    <w:rsid w:val="00905685"/>
    <w:rsid w:val="00911451"/>
    <w:rsid w:val="00914130"/>
    <w:rsid w:val="00916DFF"/>
    <w:rsid w:val="00917FF7"/>
    <w:rsid w:val="009209EF"/>
    <w:rsid w:val="00926F67"/>
    <w:rsid w:val="00927427"/>
    <w:rsid w:val="00935AE9"/>
    <w:rsid w:val="009360E4"/>
    <w:rsid w:val="00936CB6"/>
    <w:rsid w:val="009509CD"/>
    <w:rsid w:val="00951AA0"/>
    <w:rsid w:val="00953326"/>
    <w:rsid w:val="009601B8"/>
    <w:rsid w:val="00962F3E"/>
    <w:rsid w:val="009721C7"/>
    <w:rsid w:val="00982B1E"/>
    <w:rsid w:val="009B44E3"/>
    <w:rsid w:val="009C034F"/>
    <w:rsid w:val="009C0D9E"/>
    <w:rsid w:val="009D7F64"/>
    <w:rsid w:val="009E691B"/>
    <w:rsid w:val="009E7AAD"/>
    <w:rsid w:val="009F5EDE"/>
    <w:rsid w:val="009F6C0D"/>
    <w:rsid w:val="00A07A56"/>
    <w:rsid w:val="00A1216B"/>
    <w:rsid w:val="00A13176"/>
    <w:rsid w:val="00A16F32"/>
    <w:rsid w:val="00A1765E"/>
    <w:rsid w:val="00A20BD0"/>
    <w:rsid w:val="00A27BA5"/>
    <w:rsid w:val="00A44AB9"/>
    <w:rsid w:val="00A501EB"/>
    <w:rsid w:val="00A61F95"/>
    <w:rsid w:val="00A676E0"/>
    <w:rsid w:val="00A704C5"/>
    <w:rsid w:val="00A75C08"/>
    <w:rsid w:val="00A81672"/>
    <w:rsid w:val="00A87BE1"/>
    <w:rsid w:val="00AC007C"/>
    <w:rsid w:val="00AE5E3E"/>
    <w:rsid w:val="00AF25CE"/>
    <w:rsid w:val="00B315DD"/>
    <w:rsid w:val="00B32A89"/>
    <w:rsid w:val="00B3402D"/>
    <w:rsid w:val="00B40316"/>
    <w:rsid w:val="00B40724"/>
    <w:rsid w:val="00B44E93"/>
    <w:rsid w:val="00B45F0F"/>
    <w:rsid w:val="00B477BA"/>
    <w:rsid w:val="00B759DA"/>
    <w:rsid w:val="00B76D03"/>
    <w:rsid w:val="00B858AC"/>
    <w:rsid w:val="00B92D15"/>
    <w:rsid w:val="00B969AD"/>
    <w:rsid w:val="00BA206C"/>
    <w:rsid w:val="00BA6D0F"/>
    <w:rsid w:val="00BB03AE"/>
    <w:rsid w:val="00BB71F2"/>
    <w:rsid w:val="00BC18FC"/>
    <w:rsid w:val="00BE0F4E"/>
    <w:rsid w:val="00BE1DA2"/>
    <w:rsid w:val="00BE5BAA"/>
    <w:rsid w:val="00BF6E79"/>
    <w:rsid w:val="00C04F2F"/>
    <w:rsid w:val="00C13052"/>
    <w:rsid w:val="00C17BB8"/>
    <w:rsid w:val="00C17F1A"/>
    <w:rsid w:val="00C26B16"/>
    <w:rsid w:val="00C35038"/>
    <w:rsid w:val="00C369A9"/>
    <w:rsid w:val="00C37FF7"/>
    <w:rsid w:val="00C40F26"/>
    <w:rsid w:val="00C4648E"/>
    <w:rsid w:val="00C4720A"/>
    <w:rsid w:val="00C561F0"/>
    <w:rsid w:val="00C660CA"/>
    <w:rsid w:val="00C71CEF"/>
    <w:rsid w:val="00C74B18"/>
    <w:rsid w:val="00C76BE4"/>
    <w:rsid w:val="00C85486"/>
    <w:rsid w:val="00C91228"/>
    <w:rsid w:val="00C9141A"/>
    <w:rsid w:val="00C91F66"/>
    <w:rsid w:val="00C94C2C"/>
    <w:rsid w:val="00C94CD0"/>
    <w:rsid w:val="00C95D2A"/>
    <w:rsid w:val="00C97D8F"/>
    <w:rsid w:val="00CA0966"/>
    <w:rsid w:val="00CA22F8"/>
    <w:rsid w:val="00CB64D0"/>
    <w:rsid w:val="00CC1A39"/>
    <w:rsid w:val="00CD49FA"/>
    <w:rsid w:val="00CE077B"/>
    <w:rsid w:val="00CE557D"/>
    <w:rsid w:val="00D001BD"/>
    <w:rsid w:val="00D06C41"/>
    <w:rsid w:val="00D115C0"/>
    <w:rsid w:val="00D12DC8"/>
    <w:rsid w:val="00D135C7"/>
    <w:rsid w:val="00D13B8E"/>
    <w:rsid w:val="00D142BD"/>
    <w:rsid w:val="00D149B2"/>
    <w:rsid w:val="00D15792"/>
    <w:rsid w:val="00D27829"/>
    <w:rsid w:val="00D30170"/>
    <w:rsid w:val="00D3100F"/>
    <w:rsid w:val="00D350A8"/>
    <w:rsid w:val="00D3602D"/>
    <w:rsid w:val="00D36768"/>
    <w:rsid w:val="00D373C6"/>
    <w:rsid w:val="00D40347"/>
    <w:rsid w:val="00D420A3"/>
    <w:rsid w:val="00D437DD"/>
    <w:rsid w:val="00D46DE2"/>
    <w:rsid w:val="00D4736E"/>
    <w:rsid w:val="00D51156"/>
    <w:rsid w:val="00D63136"/>
    <w:rsid w:val="00D63A67"/>
    <w:rsid w:val="00D64DD3"/>
    <w:rsid w:val="00D72665"/>
    <w:rsid w:val="00D739ED"/>
    <w:rsid w:val="00D76756"/>
    <w:rsid w:val="00D77A32"/>
    <w:rsid w:val="00D84CA1"/>
    <w:rsid w:val="00DA30EA"/>
    <w:rsid w:val="00DA6A64"/>
    <w:rsid w:val="00DB23B3"/>
    <w:rsid w:val="00DB26BE"/>
    <w:rsid w:val="00DB3F39"/>
    <w:rsid w:val="00DC5CCD"/>
    <w:rsid w:val="00DD12E4"/>
    <w:rsid w:val="00DD2BC6"/>
    <w:rsid w:val="00DD533D"/>
    <w:rsid w:val="00DE15F0"/>
    <w:rsid w:val="00DF265C"/>
    <w:rsid w:val="00DF70BC"/>
    <w:rsid w:val="00E0016B"/>
    <w:rsid w:val="00E03502"/>
    <w:rsid w:val="00E0759F"/>
    <w:rsid w:val="00E239CA"/>
    <w:rsid w:val="00E36461"/>
    <w:rsid w:val="00E406EB"/>
    <w:rsid w:val="00E43181"/>
    <w:rsid w:val="00E523BF"/>
    <w:rsid w:val="00E53475"/>
    <w:rsid w:val="00E56636"/>
    <w:rsid w:val="00E65EAE"/>
    <w:rsid w:val="00E66B92"/>
    <w:rsid w:val="00E67946"/>
    <w:rsid w:val="00E707F9"/>
    <w:rsid w:val="00E71821"/>
    <w:rsid w:val="00E758D1"/>
    <w:rsid w:val="00E77B9F"/>
    <w:rsid w:val="00E817BB"/>
    <w:rsid w:val="00E826C1"/>
    <w:rsid w:val="00E84D68"/>
    <w:rsid w:val="00E8666B"/>
    <w:rsid w:val="00E9550D"/>
    <w:rsid w:val="00EA3FC5"/>
    <w:rsid w:val="00EC0FCB"/>
    <w:rsid w:val="00EC13C3"/>
    <w:rsid w:val="00EC6CE0"/>
    <w:rsid w:val="00ED795E"/>
    <w:rsid w:val="00F014C7"/>
    <w:rsid w:val="00F1003C"/>
    <w:rsid w:val="00F11087"/>
    <w:rsid w:val="00F16ABE"/>
    <w:rsid w:val="00F25253"/>
    <w:rsid w:val="00F30423"/>
    <w:rsid w:val="00F53B42"/>
    <w:rsid w:val="00F54C4A"/>
    <w:rsid w:val="00F67B0E"/>
    <w:rsid w:val="00F7516A"/>
    <w:rsid w:val="00F80E4F"/>
    <w:rsid w:val="00F859DC"/>
    <w:rsid w:val="00F93772"/>
    <w:rsid w:val="00FB0E7F"/>
    <w:rsid w:val="00FB2A21"/>
    <w:rsid w:val="00FE0B87"/>
    <w:rsid w:val="00FF29D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454932-0743-4554-A142-A1E55DC6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E4F"/>
    <w:rPr>
      <w:rFonts w:asciiTheme="majorHAnsi" w:eastAsiaTheme="majorEastAsia" w:hAnsiTheme="majorHAnsi" w:cstheme="majorBidi"/>
      <w:sz w:val="18"/>
      <w:szCs w:val="18"/>
    </w:rPr>
  </w:style>
  <w:style w:type="table" w:styleId="a5">
    <w:name w:val="Table Grid"/>
    <w:basedOn w:val="a1"/>
    <w:uiPriority w:val="39"/>
    <w:rsid w:val="00B4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04F2F"/>
    <w:rPr>
      <w:color w:val="0000FF" w:themeColor="hyperlink"/>
      <w:u w:val="single"/>
    </w:rPr>
  </w:style>
  <w:style w:type="paragraph" w:styleId="a7">
    <w:name w:val="List Paragraph"/>
    <w:basedOn w:val="a"/>
    <w:uiPriority w:val="34"/>
    <w:qFormat/>
    <w:rsid w:val="00A16F32"/>
    <w:pPr>
      <w:ind w:leftChars="400" w:left="840"/>
    </w:pPr>
  </w:style>
  <w:style w:type="paragraph" w:styleId="a8">
    <w:name w:val="header"/>
    <w:basedOn w:val="a"/>
    <w:link w:val="a9"/>
    <w:uiPriority w:val="99"/>
    <w:unhideWhenUsed/>
    <w:rsid w:val="00927427"/>
    <w:pPr>
      <w:tabs>
        <w:tab w:val="center" w:pos="4252"/>
        <w:tab w:val="right" w:pos="8504"/>
      </w:tabs>
      <w:snapToGrid w:val="0"/>
    </w:pPr>
  </w:style>
  <w:style w:type="character" w:customStyle="1" w:styleId="a9">
    <w:name w:val="ヘッダー (文字)"/>
    <w:basedOn w:val="a0"/>
    <w:link w:val="a8"/>
    <w:uiPriority w:val="99"/>
    <w:rsid w:val="00927427"/>
  </w:style>
  <w:style w:type="paragraph" w:styleId="aa">
    <w:name w:val="footer"/>
    <w:basedOn w:val="a"/>
    <w:link w:val="ab"/>
    <w:uiPriority w:val="99"/>
    <w:unhideWhenUsed/>
    <w:rsid w:val="00927427"/>
    <w:pPr>
      <w:tabs>
        <w:tab w:val="center" w:pos="4252"/>
        <w:tab w:val="right" w:pos="8504"/>
      </w:tabs>
      <w:snapToGrid w:val="0"/>
    </w:pPr>
  </w:style>
  <w:style w:type="character" w:customStyle="1" w:styleId="ab">
    <w:name w:val="フッター (文字)"/>
    <w:basedOn w:val="a0"/>
    <w:link w:val="aa"/>
    <w:uiPriority w:val="99"/>
    <w:rsid w:val="00927427"/>
  </w:style>
  <w:style w:type="paragraph" w:customStyle="1" w:styleId="ac">
    <w:name w:val="標準(太郎文書スタイル)"/>
    <w:uiPriority w:val="99"/>
    <w:rsid w:val="00DB3F3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d">
    <w:name w:val="Placeholder Text"/>
    <w:basedOn w:val="a0"/>
    <w:uiPriority w:val="99"/>
    <w:semiHidden/>
    <w:rsid w:val="00164EA4"/>
    <w:rPr>
      <w:color w:val="808080"/>
    </w:rPr>
  </w:style>
  <w:style w:type="table" w:customStyle="1" w:styleId="4-11">
    <w:name w:val="グリッド (表) 4 - アクセント 11"/>
    <w:basedOn w:val="a1"/>
    <w:uiPriority w:val="49"/>
    <w:rsid w:val="005745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16240"/>
    <w:pPr>
      <w:widowControl w:val="0"/>
      <w:autoSpaceDE w:val="0"/>
      <w:autoSpaceDN w:val="0"/>
      <w:adjustRightInd w:val="0"/>
    </w:pPr>
    <w:rPr>
      <w:rFonts w:ascii="BIZ UDMincho" w:hAnsi="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054">
      <w:bodyDiv w:val="1"/>
      <w:marLeft w:val="0"/>
      <w:marRight w:val="0"/>
      <w:marTop w:val="0"/>
      <w:marBottom w:val="0"/>
      <w:divBdr>
        <w:top w:val="none" w:sz="0" w:space="0" w:color="auto"/>
        <w:left w:val="none" w:sz="0" w:space="0" w:color="auto"/>
        <w:bottom w:val="none" w:sz="0" w:space="0" w:color="auto"/>
        <w:right w:val="none" w:sz="0" w:space="0" w:color="auto"/>
      </w:divBdr>
    </w:div>
    <w:div w:id="20803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C80C-D266-4DC3-8D73-E09AAB6C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江別市教育委員会</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ishi1404</cp:lastModifiedBy>
  <cp:revision>2</cp:revision>
  <cp:lastPrinted>2020-12-18T09:36:00Z</cp:lastPrinted>
  <dcterms:created xsi:type="dcterms:W3CDTF">2021-02-12T00:46:00Z</dcterms:created>
  <dcterms:modified xsi:type="dcterms:W3CDTF">2021-02-12T00:46:00Z</dcterms:modified>
</cp:coreProperties>
</file>